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B42DE4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090180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90180" w:rsidRPr="00090180">
        <w:rPr>
          <w:b/>
          <w:i/>
          <w:sz w:val="22"/>
          <w:szCs w:val="22"/>
        </w:rPr>
        <w:t xml:space="preserve"> Michaela Hálová 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42DE4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90180">
        <w:rPr>
          <w:b/>
          <w:i/>
          <w:sz w:val="22"/>
          <w:szCs w:val="22"/>
        </w:rPr>
        <w:t>doc.RNDR. Oldřich Hájek,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90180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090180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090180" w:rsidRPr="00090180">
        <w:rPr>
          <w:b/>
          <w:i/>
          <w:sz w:val="22"/>
          <w:szCs w:val="22"/>
        </w:rPr>
        <w:t xml:space="preserve"> Program rozvoje města Vyškova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b/>
                <w:snapToGrid w:val="0"/>
                <w:color w:val="000000"/>
              </w:rPr>
            </w:r>
            <w:r w:rsidR="00B42D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b/>
                <w:snapToGrid w:val="0"/>
                <w:color w:val="000000"/>
              </w:rPr>
            </w:r>
            <w:r w:rsidR="00B42D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b/>
                <w:snapToGrid w:val="0"/>
                <w:color w:val="000000"/>
              </w:rPr>
            </w:r>
            <w:r w:rsidR="00B42D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b/>
                <w:snapToGrid w:val="0"/>
                <w:color w:val="000000"/>
              </w:rPr>
            </w:r>
            <w:r w:rsidR="00B42D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b/>
                <w:snapToGrid w:val="0"/>
                <w:color w:val="000000"/>
              </w:rPr>
            </w:r>
            <w:r w:rsidR="00B42D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b/>
                <w:snapToGrid w:val="0"/>
                <w:color w:val="000000"/>
              </w:rPr>
            </w:r>
            <w:r w:rsidR="00B42D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2DE4">
              <w:rPr>
                <w:snapToGrid w:val="0"/>
                <w:color w:val="000000"/>
              </w:rPr>
            </w:r>
            <w:r w:rsidR="00B42D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0A1FB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A1FB9">
              <w:rPr>
                <w:b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1151A1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36F4A">
        <w:rPr>
          <w:i/>
          <w:noProof/>
        </w:rPr>
        <w:t xml:space="preserve">V současném programovacím období 2014 - 2020 je České republice k dispozici přibližně 560 mld. Kč prostředků v rámci nástrojů Kohezní politiky Evropské unie. Je tedy žádnoucí, aby obce, města a regiony měla jasnou představu </w:t>
      </w:r>
      <w:r w:rsidR="001151A1">
        <w:rPr>
          <w:i/>
          <w:noProof/>
        </w:rPr>
        <w:t>o realizaci konkrétních projektů orientovaných na podproru rozvoje. Předložená bakalářská práce s názvem "</w:t>
      </w:r>
      <w:r w:rsidR="001151A1" w:rsidRPr="001151A1">
        <w:rPr>
          <w:i/>
          <w:noProof/>
        </w:rPr>
        <w:t xml:space="preserve"> Program rozvoje města Vyškova </w:t>
      </w:r>
      <w:r w:rsidR="001151A1">
        <w:rPr>
          <w:i/>
          <w:noProof/>
        </w:rPr>
        <w:t>" tedy reaguje na aktuální tématiku.</w:t>
      </w:r>
    </w:p>
    <w:p w:rsidR="001151A1" w:rsidRDefault="001151A1" w:rsidP="003E1491">
      <w:pPr>
        <w:rPr>
          <w:i/>
          <w:noProof/>
        </w:rPr>
      </w:pPr>
      <w:r>
        <w:rPr>
          <w:i/>
          <w:noProof/>
        </w:rPr>
        <w:t>V teoretické části práce autorka definovala základní cíle a metody jejich dosažení,představila základní pojmy a předmětnou legislativu. V praktické části se věnovala socioekonomické analýze města Vyškova, včetně uvedení metody SWOT. Návrhovou část práce představuje vlastní program rozvoje města.</w:t>
      </w:r>
    </w:p>
    <w:p w:rsidR="001151A1" w:rsidRDefault="001151A1" w:rsidP="003E1491">
      <w:pPr>
        <w:rPr>
          <w:i/>
          <w:noProof/>
        </w:rPr>
      </w:pPr>
    </w:p>
    <w:p w:rsidR="00DC219A" w:rsidRPr="00AE58C9" w:rsidRDefault="001151A1" w:rsidP="003E1491">
      <w:pPr>
        <w:rPr>
          <w:i/>
        </w:rPr>
      </w:pPr>
      <w:r>
        <w:rPr>
          <w:i/>
          <w:noProof/>
        </w:rPr>
        <w:t>1. V návrhové části uvádíte řadu projektů, jejichž realizace vychází ze získání externích zdrojů financování. Byly by tyto projekty realizovatelné, i kdyby nezískaly uvedenou podporu?</w:t>
      </w:r>
      <w:r w:rsidR="00936F4A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42DE4">
        <w:rPr>
          <w:i/>
        </w:rPr>
      </w:r>
      <w:r w:rsidR="00B42DE4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42DE4">
        <w:rPr>
          <w:i/>
        </w:rPr>
      </w:r>
      <w:r w:rsidR="00B42DE4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0A1FB9">
        <w:rPr>
          <w:i/>
          <w:noProof/>
        </w:rPr>
        <w:t>22.5.2015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42DE4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2DE4" w:rsidRDefault="00B42DE4">
      <w:r>
        <w:separator/>
      </w:r>
    </w:p>
  </w:endnote>
  <w:endnote w:type="continuationSeparator" w:id="0">
    <w:p w:rsidR="00B42DE4" w:rsidRDefault="00B42D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2DE4" w:rsidRDefault="00B42DE4">
      <w:r>
        <w:separator/>
      </w:r>
    </w:p>
  </w:footnote>
  <w:footnote w:type="continuationSeparator" w:id="0">
    <w:p w:rsidR="00B42DE4" w:rsidRDefault="00B42DE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38E0"/>
    <w:rsid w:val="00074A7D"/>
    <w:rsid w:val="00090180"/>
    <w:rsid w:val="00095B54"/>
    <w:rsid w:val="000A1FB9"/>
    <w:rsid w:val="000B53DA"/>
    <w:rsid w:val="000C21A9"/>
    <w:rsid w:val="000E1EDC"/>
    <w:rsid w:val="000E4BED"/>
    <w:rsid w:val="00107EC6"/>
    <w:rsid w:val="001151A1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36F4A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42DE4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E117E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D21E73E5-F1F6-4760-99C6-379603826D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573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2014-07-24T08:52:00Z</cp:lastPrinted>
  <dcterms:created xsi:type="dcterms:W3CDTF">2015-05-26T09:18:00Z</dcterms:created>
  <dcterms:modified xsi:type="dcterms:W3CDTF">2015-05-26T09:18:00Z</dcterms:modified>
</cp:coreProperties>
</file>