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F17CFA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06474">
        <w:fldChar w:fldCharType="separate"/>
      </w:r>
      <w:r w:rsidR="00F17CFA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17CF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17CFA" w:rsidRPr="00F506F8">
        <w:rPr>
          <w:b/>
          <w:i/>
          <w:sz w:val="22"/>
          <w:szCs w:val="22"/>
        </w:rPr>
      </w:r>
      <w:r w:rsidR="00F17CFA" w:rsidRPr="00F506F8">
        <w:rPr>
          <w:b/>
          <w:i/>
          <w:sz w:val="22"/>
          <w:szCs w:val="22"/>
        </w:rPr>
        <w:fldChar w:fldCharType="separate"/>
      </w:r>
      <w:r w:rsidR="003468C3">
        <w:rPr>
          <w:b/>
          <w:i/>
          <w:sz w:val="22"/>
          <w:szCs w:val="22"/>
        </w:rPr>
        <w:t>Bc. Jiří Doležal</w:t>
      </w:r>
      <w:r w:rsidR="00F17CFA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17CFA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06474">
        <w:fldChar w:fldCharType="separate"/>
      </w:r>
      <w:r w:rsidR="00F17CFA">
        <w:fldChar w:fldCharType="end"/>
      </w:r>
      <w:bookmarkEnd w:id="2"/>
      <w:r>
        <w:t xml:space="preserve"> DP:</w:t>
      </w:r>
      <w:bookmarkStart w:id="3" w:name="Text2"/>
      <w:r w:rsidR="00F17CF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17CFA" w:rsidRPr="00F506F8">
        <w:rPr>
          <w:b/>
          <w:i/>
          <w:sz w:val="22"/>
          <w:szCs w:val="22"/>
        </w:rPr>
      </w:r>
      <w:r w:rsidR="00F17CFA" w:rsidRPr="00F506F8">
        <w:rPr>
          <w:b/>
          <w:i/>
          <w:sz w:val="22"/>
          <w:szCs w:val="22"/>
        </w:rPr>
        <w:fldChar w:fldCharType="separate"/>
      </w:r>
      <w:r w:rsidR="003468C3">
        <w:rPr>
          <w:b/>
          <w:i/>
          <w:sz w:val="22"/>
          <w:szCs w:val="22"/>
        </w:rPr>
        <w:t>Ing. Blanka Kameníková, Ph.D.</w:t>
      </w:r>
      <w:r w:rsidR="00F17CFA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17CF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17CFA" w:rsidRPr="00F506F8">
        <w:rPr>
          <w:b/>
          <w:i/>
          <w:sz w:val="22"/>
          <w:szCs w:val="22"/>
        </w:rPr>
      </w:r>
      <w:r w:rsidR="00F17CFA" w:rsidRPr="00F506F8">
        <w:rPr>
          <w:b/>
          <w:i/>
          <w:sz w:val="22"/>
          <w:szCs w:val="22"/>
        </w:rPr>
        <w:fldChar w:fldCharType="separate"/>
      </w:r>
      <w:r w:rsidR="003468C3">
        <w:rPr>
          <w:b/>
          <w:i/>
          <w:sz w:val="22"/>
          <w:szCs w:val="22"/>
        </w:rPr>
        <w:t>2014</w:t>
      </w:r>
      <w:r w:rsidR="008A157B">
        <w:rPr>
          <w:b/>
          <w:i/>
          <w:sz w:val="22"/>
          <w:szCs w:val="22"/>
        </w:rPr>
        <w:t>/</w:t>
      </w:r>
      <w:r w:rsidR="003468C3">
        <w:rPr>
          <w:b/>
          <w:i/>
          <w:sz w:val="22"/>
          <w:szCs w:val="22"/>
        </w:rPr>
        <w:t>2015</w:t>
      </w:r>
      <w:r w:rsidR="00F17CFA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F17CF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17CFA" w:rsidRPr="007358A5">
        <w:rPr>
          <w:b/>
          <w:i/>
          <w:sz w:val="22"/>
          <w:szCs w:val="22"/>
        </w:rPr>
      </w:r>
      <w:r w:rsidR="00F17CFA" w:rsidRPr="007358A5">
        <w:rPr>
          <w:b/>
          <w:i/>
          <w:sz w:val="22"/>
          <w:szCs w:val="22"/>
        </w:rPr>
        <w:fldChar w:fldCharType="separate"/>
      </w:r>
      <w:r w:rsidR="003468C3">
        <w:rPr>
          <w:b/>
          <w:i/>
          <w:sz w:val="22"/>
          <w:szCs w:val="22"/>
        </w:rPr>
        <w:t>Interní ratingové modely při řízení úvěrového rizika firem</w:t>
      </w:r>
      <w:r w:rsidR="00F17CFA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bookmarkStart w:id="7" w:name="_GoBack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F17CF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b/>
                <w:snapToGrid w:val="0"/>
                <w:color w:val="000000"/>
              </w:rPr>
            </w:r>
            <w:r w:rsidR="001064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F17CF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F17CF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17CF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F17CF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b/>
                <w:snapToGrid w:val="0"/>
                <w:color w:val="000000"/>
              </w:rPr>
            </w:r>
            <w:r w:rsidR="001064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F17CF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F17CF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F17CF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17CF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17CF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b/>
                <w:snapToGrid w:val="0"/>
                <w:color w:val="000000"/>
              </w:rPr>
            </w:r>
            <w:r w:rsidR="001064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17CF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b/>
                <w:snapToGrid w:val="0"/>
                <w:color w:val="000000"/>
              </w:rPr>
            </w:r>
            <w:r w:rsidR="001064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F17CF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F17CF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F17CF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F17CF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F17CF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17CF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b/>
                <w:snapToGrid w:val="0"/>
                <w:color w:val="000000"/>
              </w:rPr>
            </w:r>
            <w:r w:rsidR="001064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F17CF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b/>
                <w:snapToGrid w:val="0"/>
                <w:color w:val="000000"/>
              </w:rPr>
            </w:r>
            <w:r w:rsidR="0010647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F17CF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F17CF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06474">
              <w:rPr>
                <w:snapToGrid w:val="0"/>
                <w:color w:val="000000"/>
              </w:rPr>
            </w:r>
            <w:r w:rsidR="0010647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F17CFA" w:rsidP="003468C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468C3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468C3" w:rsidRPr="003468C3" w:rsidRDefault="00F17CFA" w:rsidP="003468C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468C3" w:rsidRPr="003468C3">
        <w:rPr>
          <w:i/>
          <w:noProof/>
        </w:rPr>
        <w:t xml:space="preserve">Zvolené téma práce je náročné a v oblasti tvorby modelu úvěrového procesu aktuální. Definování cíle práce odpovídá náročnosti DP, metody pro splnění tohoto cíle jsou zvoleny diplomantem správně. Pozitivně hodnotím rozsah použitých zahraničních zdrojů i zpracování statistických dat v praktické části DP. Pro přesnější pochopení výsledků práce je však nezbytné numerický resultát práce vysvětlit i ekonomickou cestou. Formální stránka práce je na dobré úrovni až na časté překlepy v názvech kapitol (v práci např. kap. 6,9, v obsahu kap. 7,10…) </w:t>
      </w:r>
    </w:p>
    <w:p w:rsidR="003468C3" w:rsidRPr="003468C3" w:rsidRDefault="003468C3" w:rsidP="003468C3">
      <w:pPr>
        <w:rPr>
          <w:i/>
          <w:noProof/>
        </w:rPr>
      </w:pPr>
      <w:r w:rsidRPr="003468C3">
        <w:rPr>
          <w:i/>
          <w:noProof/>
        </w:rPr>
        <w:t>Otázky:</w:t>
      </w:r>
    </w:p>
    <w:p w:rsidR="003468C3" w:rsidRPr="003468C3" w:rsidRDefault="003468C3" w:rsidP="003468C3">
      <w:pPr>
        <w:rPr>
          <w:i/>
          <w:noProof/>
        </w:rPr>
      </w:pPr>
      <w:r w:rsidRPr="003468C3">
        <w:rPr>
          <w:i/>
          <w:noProof/>
        </w:rPr>
        <w:t>Co by pomohlo Vašemu modelu pro zlepšení kvality výstupů?</w:t>
      </w:r>
    </w:p>
    <w:p w:rsidR="00845B98" w:rsidRPr="00AE58C9" w:rsidRDefault="003468C3" w:rsidP="003468C3">
      <w:pPr>
        <w:rPr>
          <w:i/>
        </w:rPr>
      </w:pPr>
      <w:r w:rsidRPr="003468C3">
        <w:rPr>
          <w:i/>
          <w:noProof/>
        </w:rPr>
        <w:t>Jaké přednosti má dle vašeho mínění Vámi vyvinutý model?</w:t>
      </w:r>
      <w:r w:rsidR="00F17CFA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F17CF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06474">
        <w:rPr>
          <w:i/>
        </w:rPr>
      </w:r>
      <w:r w:rsidR="00106474">
        <w:rPr>
          <w:i/>
        </w:rPr>
        <w:fldChar w:fldCharType="separate"/>
      </w:r>
      <w:r w:rsidR="00F17CFA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F17CF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06474">
        <w:rPr>
          <w:i/>
        </w:rPr>
      </w:r>
      <w:r w:rsidR="00106474">
        <w:rPr>
          <w:i/>
        </w:rPr>
        <w:fldChar w:fldCharType="separate"/>
      </w:r>
      <w:r w:rsidR="00F17CF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F17CFA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F17CFA" w:rsidRPr="00936F44">
        <w:rPr>
          <w:i/>
        </w:rPr>
      </w:r>
      <w:r w:rsidR="00F17CFA" w:rsidRPr="00936F44">
        <w:rPr>
          <w:i/>
        </w:rPr>
        <w:fldChar w:fldCharType="separate"/>
      </w:r>
      <w:r w:rsidR="003468C3">
        <w:rPr>
          <w:i/>
          <w:noProof/>
        </w:rPr>
        <w:t>13.5.2015</w:t>
      </w:r>
      <w:r w:rsidR="00F17CFA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F17CFA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06474">
        <w:fldChar w:fldCharType="separate"/>
      </w:r>
      <w:r w:rsidR="00F17CFA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6474" w:rsidRDefault="00106474">
      <w:r>
        <w:separator/>
      </w:r>
    </w:p>
  </w:endnote>
  <w:endnote w:type="continuationSeparator" w:id="0">
    <w:p w:rsidR="00106474" w:rsidRDefault="001064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6474" w:rsidRDefault="00106474">
      <w:r>
        <w:separator/>
      </w:r>
    </w:p>
  </w:footnote>
  <w:footnote w:type="continuationSeparator" w:id="0">
    <w:p w:rsidR="00106474" w:rsidRDefault="00106474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C21A9"/>
    <w:rsid w:val="000C41D2"/>
    <w:rsid w:val="000E1EDC"/>
    <w:rsid w:val="00106474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68C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157B"/>
    <w:rsid w:val="008B6839"/>
    <w:rsid w:val="00936F44"/>
    <w:rsid w:val="00971DE0"/>
    <w:rsid w:val="00983820"/>
    <w:rsid w:val="0099704E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71D6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17CFA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568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3</cp:revision>
  <cp:lastPrinted>2015-05-13T08:18:00Z</cp:lastPrinted>
  <dcterms:created xsi:type="dcterms:W3CDTF">2015-05-13T08:22:00Z</dcterms:created>
  <dcterms:modified xsi:type="dcterms:W3CDTF">2015-05-14T19:04:00Z</dcterms:modified>
</cp:coreProperties>
</file>