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E52629">
        <w:fldChar w:fldCharType="begin">
          <w:ffData>
            <w:name w:val="Rozevírací1"/>
            <w:enabled/>
            <w:calcOnExit w:val="0"/>
            <w:ddList>
              <w:result w:val="1"/>
              <w:listEntry w:val="vedoucího"/>
              <w:listEntry w:val="oponenta"/>
            </w:ddList>
          </w:ffData>
        </w:fldChar>
      </w:r>
      <w:r>
        <w:instrText xml:space="preserve"> FORMDROPDOWN </w:instrText>
      </w:r>
      <w:r w:rsidR="007649A2">
        <w:fldChar w:fldCharType="separate"/>
      </w:r>
      <w:r w:rsidR="00E52629">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E52629"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E52629" w:rsidRPr="00F506F8">
        <w:rPr>
          <w:b/>
          <w:i/>
          <w:sz w:val="22"/>
          <w:szCs w:val="22"/>
        </w:rPr>
      </w:r>
      <w:r w:rsidR="00E52629" w:rsidRPr="00F506F8">
        <w:rPr>
          <w:b/>
          <w:i/>
          <w:sz w:val="22"/>
          <w:szCs w:val="22"/>
        </w:rPr>
        <w:fldChar w:fldCharType="separate"/>
      </w:r>
      <w:r w:rsidR="00EF55FD">
        <w:rPr>
          <w:b/>
          <w:i/>
          <w:sz w:val="22"/>
          <w:szCs w:val="22"/>
        </w:rPr>
        <w:t>Bc. Michal Červenka</w:t>
      </w:r>
      <w:r w:rsidR="00E52629" w:rsidRPr="00F506F8">
        <w:rPr>
          <w:b/>
          <w:i/>
          <w:sz w:val="22"/>
          <w:szCs w:val="22"/>
        </w:rPr>
        <w:fldChar w:fldCharType="end"/>
      </w:r>
      <w:bookmarkEnd w:id="1"/>
      <w:r>
        <w:tab/>
      </w:r>
      <w:bookmarkStart w:id="3" w:name="_GoBack"/>
      <w:r w:rsidR="00E52629">
        <w:fldChar w:fldCharType="begin">
          <w:ffData>
            <w:name w:val="Rozevírací2"/>
            <w:enabled/>
            <w:calcOnExit w:val="0"/>
            <w:ddList>
              <w:result w:val="1"/>
              <w:listEntry w:val="Vedoucí"/>
              <w:listEntry w:val="Oponent"/>
            </w:ddList>
          </w:ffData>
        </w:fldChar>
      </w:r>
      <w:r>
        <w:instrText xml:space="preserve"> FORMDROPDOWN </w:instrText>
      </w:r>
      <w:r w:rsidR="007649A2">
        <w:fldChar w:fldCharType="separate"/>
      </w:r>
      <w:r w:rsidR="00E52629">
        <w:fldChar w:fldCharType="end"/>
      </w:r>
      <w:bookmarkEnd w:id="2"/>
      <w:bookmarkEnd w:id="3"/>
      <w:r>
        <w:t xml:space="preserve"> DP:</w:t>
      </w:r>
      <w:bookmarkStart w:id="4" w:name="Text2"/>
      <w:r w:rsidR="00E52629"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E52629" w:rsidRPr="00F506F8">
        <w:rPr>
          <w:b/>
          <w:i/>
          <w:sz w:val="22"/>
          <w:szCs w:val="22"/>
        </w:rPr>
      </w:r>
      <w:r w:rsidR="00E52629" w:rsidRPr="00F506F8">
        <w:rPr>
          <w:b/>
          <w:i/>
          <w:sz w:val="22"/>
          <w:szCs w:val="22"/>
        </w:rPr>
        <w:fldChar w:fldCharType="separate"/>
      </w:r>
      <w:r w:rsidR="00EF55FD">
        <w:rPr>
          <w:b/>
          <w:i/>
          <w:sz w:val="22"/>
          <w:szCs w:val="22"/>
        </w:rPr>
        <w:t>Ing. Blanka Kameníková, Ph.D.</w:t>
      </w:r>
      <w:r w:rsidR="00E52629" w:rsidRPr="00F506F8">
        <w:rPr>
          <w:b/>
          <w:i/>
          <w:sz w:val="22"/>
          <w:szCs w:val="22"/>
        </w:rPr>
        <w:fldChar w:fldCharType="end"/>
      </w:r>
      <w:bookmarkEnd w:id="4"/>
      <w:r>
        <w:tab/>
        <w:t>Ak. rok:</w:t>
      </w:r>
      <w:bookmarkStart w:id="5" w:name="Text3"/>
      <w:r w:rsidR="00E52629"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E52629" w:rsidRPr="00F506F8">
        <w:rPr>
          <w:b/>
          <w:i/>
          <w:sz w:val="22"/>
          <w:szCs w:val="22"/>
        </w:rPr>
      </w:r>
      <w:r w:rsidR="00E52629" w:rsidRPr="00F506F8">
        <w:rPr>
          <w:b/>
          <w:i/>
          <w:sz w:val="22"/>
          <w:szCs w:val="22"/>
        </w:rPr>
        <w:fldChar w:fldCharType="separate"/>
      </w:r>
      <w:r w:rsidR="00EF55FD">
        <w:rPr>
          <w:b/>
          <w:i/>
          <w:sz w:val="22"/>
          <w:szCs w:val="22"/>
        </w:rPr>
        <w:t>2014/2015</w:t>
      </w:r>
      <w:r w:rsidR="00E52629"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E52629"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E52629" w:rsidRPr="007358A5">
        <w:rPr>
          <w:b/>
          <w:i/>
          <w:sz w:val="22"/>
          <w:szCs w:val="22"/>
        </w:rPr>
      </w:r>
      <w:r w:rsidR="00E52629" w:rsidRPr="007358A5">
        <w:rPr>
          <w:b/>
          <w:i/>
          <w:sz w:val="22"/>
          <w:szCs w:val="22"/>
        </w:rPr>
        <w:fldChar w:fldCharType="separate"/>
      </w:r>
      <w:r w:rsidR="00EF55FD">
        <w:rPr>
          <w:b/>
          <w:i/>
          <w:sz w:val="22"/>
          <w:szCs w:val="22"/>
        </w:rPr>
        <w:t>Dopad efektivního úvěrového portfolia na rentabilitu komerční banky</w:t>
      </w:r>
      <w:r w:rsidR="00E52629"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E52629"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E52629"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E52629"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E52629"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E52629"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E52629"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E52629"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E52629"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E52629"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E52629"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E52629"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E52629"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E52629"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7649A2">
              <w:rPr>
                <w:b/>
                <w:snapToGrid w:val="0"/>
                <w:color w:val="000000"/>
              </w:rPr>
            </w:r>
            <w:r w:rsidR="007649A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E52629"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E52629"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7649A2">
              <w:rPr>
                <w:snapToGrid w:val="0"/>
                <w:color w:val="000000"/>
              </w:rPr>
            </w:r>
            <w:r w:rsidR="007649A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E52629" w:rsidP="00EF55FD">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EF55FD">
              <w:rPr>
                <w:b/>
                <w:noProof/>
                <w:snapToGrid w:val="0"/>
                <w:color w:val="000000"/>
              </w:rPr>
              <w:t>23</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EF55FD" w:rsidRDefault="00E52629" w:rsidP="00EF55FD">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EF55FD" w:rsidRPr="00EF55FD">
        <w:rPr>
          <w:i/>
          <w:noProof/>
        </w:rPr>
        <w:t xml:space="preserve">Cíl práce je poměrně ambiciózní, neboť zpracovává problematiku, která není v odborné literatuře běžně řešena, </w:t>
      </w:r>
      <w:r w:rsidR="00EF55FD">
        <w:rPr>
          <w:i/>
          <w:noProof/>
        </w:rPr>
        <w:t xml:space="preserve">čímž </w:t>
      </w:r>
      <w:r w:rsidR="00EF55FD" w:rsidRPr="00EF55FD">
        <w:rPr>
          <w:i/>
          <w:noProof/>
        </w:rPr>
        <w:t xml:space="preserve">klade na samostatnost i hloubku úsudku diplomanta vyšší nároky. Teoretická část je zpracována podrobně a systematizuje poznatky dokládající rozsáhlý přehled diplomanta. Za zmínku stojí široký rozsah literárních zdrojů, z nichž autor čerpal a jeho dobrá orientace v zahraničních odborných článcích. V praktické části se student věnuje modelu zkvalitnění úvěrového portfolia vybrané banky, založeném na tezi zvýšení podílu retailových úvěrů na českém finančním trhu. Dle diplomantem předloženého návrhu lze konstatovat, že jeho prezentované řešení představuje praktický nástroj, jímž může banka vhodně diverzifikovat portfolio svých úvěrů a zvýšit tak svou konkurence schopnost na českém bankovním trhu. Práce má  dobrou odbornou, jazykovou i formální úroveň.    </w:t>
      </w:r>
    </w:p>
    <w:p w:rsidR="00EF55FD" w:rsidRPr="00EF55FD" w:rsidRDefault="00EF55FD" w:rsidP="00EF55FD">
      <w:pPr>
        <w:rPr>
          <w:i/>
          <w:noProof/>
        </w:rPr>
      </w:pPr>
      <w:r>
        <w:rPr>
          <w:i/>
          <w:noProof/>
        </w:rPr>
        <w:t>Otázky:</w:t>
      </w:r>
    </w:p>
    <w:p w:rsidR="00EF55FD" w:rsidRPr="00EF55FD" w:rsidRDefault="00EF55FD" w:rsidP="00EF55FD">
      <w:pPr>
        <w:rPr>
          <w:i/>
          <w:noProof/>
        </w:rPr>
      </w:pPr>
      <w:r w:rsidRPr="00EF55FD">
        <w:rPr>
          <w:i/>
          <w:noProof/>
        </w:rPr>
        <w:t>Čím si vysvětlujete skutečnost, že v ČR je pro banky výnosnější skladba úvěrového portfolia, primárně targetovaná do retailu, než li do corporate segmentu?</w:t>
      </w:r>
    </w:p>
    <w:p w:rsidR="00845B98" w:rsidRPr="00AE58C9" w:rsidRDefault="00EF55FD" w:rsidP="00EF55FD">
      <w:pPr>
        <w:rPr>
          <w:i/>
        </w:rPr>
      </w:pPr>
      <w:r w:rsidRPr="00EF55FD">
        <w:rPr>
          <w:i/>
          <w:noProof/>
        </w:rPr>
        <w:t>Jak obtížné pro vás bylo zajistit údaje potřebné pro zpracování tématu DP?</w:t>
      </w:r>
      <w:r w:rsidR="00E52629">
        <w:rPr>
          <w:i/>
        </w:rPr>
        <w:fldChar w:fldCharType="end"/>
      </w:r>
      <w:bookmarkEnd w:id="9"/>
    </w:p>
    <w:p w:rsidR="00845B98" w:rsidRDefault="00845B98" w:rsidP="00750650"/>
    <w:p w:rsidR="00845B98" w:rsidRDefault="00845B98" w:rsidP="003B5CE6">
      <w:pPr>
        <w:tabs>
          <w:tab w:val="right" w:pos="10440"/>
        </w:tabs>
        <w:jc w:val="both"/>
      </w:pPr>
      <w:r>
        <w:t xml:space="preserve">DP byla podrobena kontrole ke zjištění původnosti práce v IS STAG. Na základě výsledků této kontroly bylo zjištěno, že práce </w:t>
      </w:r>
      <w:bookmarkStart w:id="10" w:name="Rozevírací5"/>
      <w:r w:rsidR="00E52629"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7649A2">
        <w:rPr>
          <w:i/>
        </w:rPr>
      </w:r>
      <w:r w:rsidR="007649A2">
        <w:rPr>
          <w:i/>
        </w:rPr>
        <w:fldChar w:fldCharType="separate"/>
      </w:r>
      <w:r w:rsidR="00E52629"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E52629">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7649A2">
        <w:rPr>
          <w:i/>
        </w:rPr>
      </w:r>
      <w:r w:rsidR="007649A2">
        <w:rPr>
          <w:i/>
        </w:rPr>
        <w:fldChar w:fldCharType="separate"/>
      </w:r>
      <w:r w:rsidR="00E52629">
        <w:rPr>
          <w:i/>
        </w:rPr>
        <w:fldChar w:fldCharType="end"/>
      </w:r>
      <w:r w:rsidRPr="00AE58C9">
        <w:rPr>
          <w:i/>
        </w:rPr>
        <w:t xml:space="preserve"> </w:t>
      </w:r>
      <w:r>
        <w:t>kritéria pro obhajobu DP</w:t>
      </w:r>
      <w:r>
        <w:rPr>
          <w:rStyle w:val="Znakapoznpodarou"/>
        </w:rPr>
        <w:footnoteReference w:id="1"/>
      </w:r>
      <w:r>
        <w:t>.</w:t>
      </w:r>
    </w:p>
    <w:p w:rsidR="00845B98" w:rsidRDefault="00845B98" w:rsidP="00750650"/>
    <w:p w:rsidR="00845B98" w:rsidRDefault="00845B98" w:rsidP="00750650"/>
    <w:p w:rsidR="00845B98" w:rsidRDefault="00845B98" w:rsidP="00750650">
      <w:r>
        <w:t xml:space="preserve">Ve Zlíně dne </w:t>
      </w:r>
      <w:bookmarkStart w:id="11" w:name="Text10"/>
      <w:r w:rsidR="00E52629" w:rsidRPr="00936F44">
        <w:rPr>
          <w:i/>
        </w:rPr>
        <w:fldChar w:fldCharType="begin">
          <w:ffData>
            <w:name w:val="Text10"/>
            <w:enabled/>
            <w:calcOnExit w:val="0"/>
            <w:textInput/>
          </w:ffData>
        </w:fldChar>
      </w:r>
      <w:r w:rsidRPr="00936F44">
        <w:rPr>
          <w:i/>
        </w:rPr>
        <w:instrText xml:space="preserve"> FORMTEXT </w:instrText>
      </w:r>
      <w:r w:rsidR="00E52629" w:rsidRPr="00936F44">
        <w:rPr>
          <w:i/>
        </w:rPr>
      </w:r>
      <w:r w:rsidR="00E52629" w:rsidRPr="00936F44">
        <w:rPr>
          <w:i/>
        </w:rPr>
        <w:fldChar w:fldCharType="separate"/>
      </w:r>
      <w:r w:rsidR="00EF55FD">
        <w:rPr>
          <w:i/>
          <w:noProof/>
        </w:rPr>
        <w:t>11.5.2015</w:t>
      </w:r>
      <w:r w:rsidR="00E52629"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E52629">
        <w:fldChar w:fldCharType="begin">
          <w:ffData>
            <w:name w:val="Rozevírací4"/>
            <w:enabled/>
            <w:calcOnExit w:val="0"/>
            <w:ddList>
              <w:result w:val="1"/>
              <w:listEntry w:val="vedoucího"/>
              <w:listEntry w:val="oponenta"/>
            </w:ddList>
          </w:ffData>
        </w:fldChar>
      </w:r>
      <w:r>
        <w:instrText xml:space="preserve"> FORMDROPDOWN </w:instrText>
      </w:r>
      <w:r w:rsidR="007649A2">
        <w:fldChar w:fldCharType="separate"/>
      </w:r>
      <w:r w:rsidR="00E52629">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49A2" w:rsidRDefault="007649A2">
      <w:r>
        <w:separator/>
      </w:r>
    </w:p>
  </w:endnote>
  <w:endnote w:type="continuationSeparator" w:id="0">
    <w:p w:rsidR="007649A2" w:rsidRDefault="00764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49A2" w:rsidRDefault="007649A2">
      <w:r>
        <w:separator/>
      </w:r>
    </w:p>
  </w:footnote>
  <w:footnote w:type="continuationSeparator" w:id="0">
    <w:p w:rsidR="007649A2" w:rsidRDefault="007649A2">
      <w:r>
        <w:continuationSeparator/>
      </w:r>
    </w:p>
  </w:footnote>
  <w:footnote w:id="1">
    <w:p w:rsidR="00845B98" w:rsidRDefault="00845B98">
      <w:pPr>
        <w:pStyle w:val="Textpoznpodarou"/>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50650"/>
    <w:rsid w:val="000413E1"/>
    <w:rsid w:val="00074A7D"/>
    <w:rsid w:val="00095B54"/>
    <w:rsid w:val="000C21A9"/>
    <w:rsid w:val="000E1EDC"/>
    <w:rsid w:val="00107EC6"/>
    <w:rsid w:val="00124BFC"/>
    <w:rsid w:val="00132C42"/>
    <w:rsid w:val="0016014F"/>
    <w:rsid w:val="001744E5"/>
    <w:rsid w:val="001A6F9F"/>
    <w:rsid w:val="001B5B85"/>
    <w:rsid w:val="001D284D"/>
    <w:rsid w:val="001E0D4A"/>
    <w:rsid w:val="002126D4"/>
    <w:rsid w:val="00240D6D"/>
    <w:rsid w:val="00246CC0"/>
    <w:rsid w:val="002577BE"/>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55A2"/>
    <w:rsid w:val="00412058"/>
    <w:rsid w:val="00474757"/>
    <w:rsid w:val="004F54EE"/>
    <w:rsid w:val="005306E6"/>
    <w:rsid w:val="005358E6"/>
    <w:rsid w:val="00566326"/>
    <w:rsid w:val="00580F5F"/>
    <w:rsid w:val="005910F7"/>
    <w:rsid w:val="00591991"/>
    <w:rsid w:val="005A16E2"/>
    <w:rsid w:val="005A3124"/>
    <w:rsid w:val="005B2F76"/>
    <w:rsid w:val="005C64F3"/>
    <w:rsid w:val="005E1278"/>
    <w:rsid w:val="005F755D"/>
    <w:rsid w:val="0060527D"/>
    <w:rsid w:val="006671D8"/>
    <w:rsid w:val="006F05D0"/>
    <w:rsid w:val="00727728"/>
    <w:rsid w:val="007358A5"/>
    <w:rsid w:val="00747CA6"/>
    <w:rsid w:val="00750650"/>
    <w:rsid w:val="00762294"/>
    <w:rsid w:val="007649A2"/>
    <w:rsid w:val="0076724C"/>
    <w:rsid w:val="007D3E97"/>
    <w:rsid w:val="007D6146"/>
    <w:rsid w:val="00810A3E"/>
    <w:rsid w:val="00812F58"/>
    <w:rsid w:val="0082553F"/>
    <w:rsid w:val="008375DD"/>
    <w:rsid w:val="00837ABF"/>
    <w:rsid w:val="0084121C"/>
    <w:rsid w:val="00845B98"/>
    <w:rsid w:val="008664B3"/>
    <w:rsid w:val="00897167"/>
    <w:rsid w:val="008B6839"/>
    <w:rsid w:val="00936F44"/>
    <w:rsid w:val="00971DE0"/>
    <w:rsid w:val="00983820"/>
    <w:rsid w:val="009C0583"/>
    <w:rsid w:val="009D3840"/>
    <w:rsid w:val="00A0709B"/>
    <w:rsid w:val="00A11E00"/>
    <w:rsid w:val="00A421F7"/>
    <w:rsid w:val="00A57D9B"/>
    <w:rsid w:val="00A925F6"/>
    <w:rsid w:val="00AC6D49"/>
    <w:rsid w:val="00AD7083"/>
    <w:rsid w:val="00AE58C9"/>
    <w:rsid w:val="00B23519"/>
    <w:rsid w:val="00B3178F"/>
    <w:rsid w:val="00B6346A"/>
    <w:rsid w:val="00BF6B5D"/>
    <w:rsid w:val="00C2327A"/>
    <w:rsid w:val="00C30044"/>
    <w:rsid w:val="00C447A8"/>
    <w:rsid w:val="00C70E25"/>
    <w:rsid w:val="00C72298"/>
    <w:rsid w:val="00C9306F"/>
    <w:rsid w:val="00CB4E27"/>
    <w:rsid w:val="00CD1219"/>
    <w:rsid w:val="00CE4F35"/>
    <w:rsid w:val="00D4690F"/>
    <w:rsid w:val="00D6236E"/>
    <w:rsid w:val="00DD4A7E"/>
    <w:rsid w:val="00DF1948"/>
    <w:rsid w:val="00DF2926"/>
    <w:rsid w:val="00E1292E"/>
    <w:rsid w:val="00E366A1"/>
    <w:rsid w:val="00E52629"/>
    <w:rsid w:val="00E70B85"/>
    <w:rsid w:val="00E70D63"/>
    <w:rsid w:val="00E725B3"/>
    <w:rsid w:val="00ED2CDE"/>
    <w:rsid w:val="00EF55FD"/>
    <w:rsid w:val="00F30FB7"/>
    <w:rsid w:val="00F506F8"/>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634</Words>
  <Characters>3747</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neubauerova</cp:lastModifiedBy>
  <cp:revision>4</cp:revision>
  <cp:lastPrinted>2014-07-24T08:52:00Z</cp:lastPrinted>
  <dcterms:created xsi:type="dcterms:W3CDTF">2015-05-11T10:43:00Z</dcterms:created>
  <dcterms:modified xsi:type="dcterms:W3CDTF">2015-05-13T08:22:00Z</dcterms:modified>
</cp:coreProperties>
</file>