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B1876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6D2E20">
        <w:rPr>
          <w:b/>
          <w:i/>
          <w:sz w:val="22"/>
          <w:szCs w:val="22"/>
        </w:rPr>
        <w:t>Bc. Sandra Segeťová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B1876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6D2E20">
        <w:rPr>
          <w:b/>
          <w:i/>
          <w:sz w:val="22"/>
          <w:szCs w:val="22"/>
        </w:rPr>
        <w:t>Ing. Markéta Slováková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6D2E20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6D2E20">
        <w:rPr>
          <w:b/>
          <w:i/>
          <w:sz w:val="22"/>
          <w:szCs w:val="22"/>
        </w:rPr>
        <w:t>Návrh na zlepšení vnitřního kontrolního systému v obci Prosenice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b/>
                <w:snapToGrid w:val="0"/>
                <w:color w:val="000000"/>
              </w:rPr>
            </w:r>
            <w:r w:rsidR="000B187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snapToGrid w:val="0"/>
                <w:color w:val="000000"/>
              </w:rPr>
            </w:r>
            <w:r w:rsidR="000B18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snapToGrid w:val="0"/>
                <w:color w:val="000000"/>
              </w:rPr>
            </w:r>
            <w:r w:rsidR="000B18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snapToGrid w:val="0"/>
                <w:color w:val="000000"/>
              </w:rPr>
            </w:r>
            <w:r w:rsidR="000B18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b/>
                <w:snapToGrid w:val="0"/>
                <w:color w:val="000000"/>
              </w:rPr>
            </w:r>
            <w:r w:rsidR="000B187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snapToGrid w:val="0"/>
                <w:color w:val="000000"/>
              </w:rPr>
            </w:r>
            <w:r w:rsidR="000B18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snapToGrid w:val="0"/>
                <w:color w:val="000000"/>
              </w:rPr>
            </w:r>
            <w:r w:rsidR="000B18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snapToGrid w:val="0"/>
                <w:color w:val="000000"/>
              </w:rPr>
            </w:r>
            <w:r w:rsidR="000B18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snapToGrid w:val="0"/>
                <w:color w:val="000000"/>
              </w:rPr>
            </w:r>
            <w:r w:rsidR="000B18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b/>
                <w:snapToGrid w:val="0"/>
                <w:color w:val="000000"/>
              </w:rPr>
            </w:r>
            <w:r w:rsidR="000B187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snapToGrid w:val="0"/>
                <w:color w:val="000000"/>
              </w:rPr>
            </w:r>
            <w:r w:rsidR="000B18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snapToGrid w:val="0"/>
                <w:color w:val="000000"/>
              </w:rPr>
            </w:r>
            <w:r w:rsidR="000B18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snapToGrid w:val="0"/>
                <w:color w:val="000000"/>
              </w:rPr>
            </w:r>
            <w:r w:rsidR="000B18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b/>
                <w:snapToGrid w:val="0"/>
                <w:color w:val="000000"/>
              </w:rPr>
            </w:r>
            <w:r w:rsidR="000B187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snapToGrid w:val="0"/>
                <w:color w:val="000000"/>
              </w:rPr>
            </w:r>
            <w:r w:rsidR="000B18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snapToGrid w:val="0"/>
                <w:color w:val="000000"/>
              </w:rPr>
            </w:r>
            <w:r w:rsidR="000B18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snapToGrid w:val="0"/>
                <w:color w:val="000000"/>
              </w:rPr>
            </w:r>
            <w:r w:rsidR="000B18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snapToGrid w:val="0"/>
                <w:color w:val="000000"/>
              </w:rPr>
            </w:r>
            <w:r w:rsidR="000B18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snapToGrid w:val="0"/>
                <w:color w:val="000000"/>
              </w:rPr>
            </w:r>
            <w:r w:rsidR="000B18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b/>
                <w:snapToGrid w:val="0"/>
                <w:color w:val="000000"/>
              </w:rPr>
            </w:r>
            <w:r w:rsidR="000B187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snapToGrid w:val="0"/>
                <w:color w:val="000000"/>
              </w:rPr>
            </w:r>
            <w:r w:rsidR="000B18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snapToGrid w:val="0"/>
                <w:color w:val="000000"/>
              </w:rPr>
            </w:r>
            <w:r w:rsidR="000B18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snapToGrid w:val="0"/>
                <w:color w:val="000000"/>
              </w:rPr>
            </w:r>
            <w:r w:rsidR="000B18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snapToGrid w:val="0"/>
                <w:color w:val="000000"/>
              </w:rPr>
            </w:r>
            <w:r w:rsidR="000B18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snapToGrid w:val="0"/>
                <w:color w:val="000000"/>
              </w:rPr>
            </w:r>
            <w:r w:rsidR="000B18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snapToGrid w:val="0"/>
                <w:color w:val="000000"/>
              </w:rPr>
            </w:r>
            <w:r w:rsidR="000B18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b/>
                <w:snapToGrid w:val="0"/>
                <w:color w:val="000000"/>
              </w:rPr>
            </w:r>
            <w:r w:rsidR="000B187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snapToGrid w:val="0"/>
                <w:color w:val="000000"/>
              </w:rPr>
            </w:r>
            <w:r w:rsidR="000B18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snapToGrid w:val="0"/>
                <w:color w:val="000000"/>
              </w:rPr>
            </w:r>
            <w:r w:rsidR="000B18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snapToGrid w:val="0"/>
                <w:color w:val="000000"/>
              </w:rPr>
            </w:r>
            <w:r w:rsidR="000B18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snapToGrid w:val="0"/>
                <w:color w:val="000000"/>
              </w:rPr>
            </w:r>
            <w:r w:rsidR="000B18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B1876">
              <w:rPr>
                <w:snapToGrid w:val="0"/>
                <w:color w:val="000000"/>
              </w:rPr>
            </w:r>
            <w:r w:rsidR="000B18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6D2E2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D2E20">
              <w:rPr>
                <w:b/>
                <w:noProof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181F6D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81F6D">
        <w:rPr>
          <w:i/>
          <w:noProof/>
        </w:rPr>
        <w:t xml:space="preserve">Předkládaná diplomová práce má za cíl vytvořit návrh, pomocí kterého dojde ke zlepšení vnitřního kontrolního systému obce Prosenice. Tohoto cíle je dosahováno popisnou teoretickou částí, zaměřenou na oblast finanční kontroly, a praktickou částí, která popisuje současný stav finanční kontroly, a zejména vnitřního kontrolního systému, v obci. </w:t>
      </w:r>
    </w:p>
    <w:p w:rsidR="005C708A" w:rsidRDefault="00181F6D" w:rsidP="00750650">
      <w:pPr>
        <w:rPr>
          <w:i/>
        </w:rPr>
      </w:pPr>
      <w:r>
        <w:rPr>
          <w:i/>
        </w:rPr>
        <w:t xml:space="preserve">Návrhová část překládá </w:t>
      </w:r>
      <w:r w:rsidR="000C124F">
        <w:rPr>
          <w:i/>
        </w:rPr>
        <w:t>propracovanou a finální verzi, kterou by obec Prosenice mohla začít využívat.</w:t>
      </w:r>
    </w:p>
    <w:p w:rsidR="005C708A" w:rsidRDefault="005C708A" w:rsidP="00750650">
      <w:pPr>
        <w:rPr>
          <w:i/>
        </w:rPr>
      </w:pPr>
    </w:p>
    <w:p w:rsidR="00845B98" w:rsidRPr="00AE58C9" w:rsidRDefault="005C708A" w:rsidP="00750650">
      <w:pPr>
        <w:rPr>
          <w:i/>
        </w:rPr>
      </w:pPr>
      <w:r>
        <w:rPr>
          <w:i/>
        </w:rPr>
        <w:t xml:space="preserve">1) V čem spatřujete hlavní problém v současnoti nastavené finanční kontroly obce?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B1876">
        <w:rPr>
          <w:i/>
        </w:rPr>
      </w:r>
      <w:r w:rsidR="000B1876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B1876">
        <w:rPr>
          <w:i/>
        </w:rPr>
      </w:r>
      <w:r w:rsidR="000B1876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6D2E20">
        <w:rPr>
          <w:i/>
          <w:noProof/>
        </w:rPr>
        <w:t>4. 5. 2015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B1876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1876" w:rsidRDefault="000B1876">
      <w:r>
        <w:separator/>
      </w:r>
    </w:p>
  </w:endnote>
  <w:endnote w:type="continuationSeparator" w:id="0">
    <w:p w:rsidR="000B1876" w:rsidRDefault="000B18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1876" w:rsidRDefault="000B1876">
      <w:r>
        <w:separator/>
      </w:r>
    </w:p>
  </w:footnote>
  <w:footnote w:type="continuationSeparator" w:id="0">
    <w:p w:rsidR="000B1876" w:rsidRDefault="000B1876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A383A"/>
    <w:rsid w:val="000B1876"/>
    <w:rsid w:val="000C124F"/>
    <w:rsid w:val="000C21A9"/>
    <w:rsid w:val="000E1EDC"/>
    <w:rsid w:val="00107EC6"/>
    <w:rsid w:val="00124BFC"/>
    <w:rsid w:val="00132C42"/>
    <w:rsid w:val="00133D44"/>
    <w:rsid w:val="0016014F"/>
    <w:rsid w:val="001744E5"/>
    <w:rsid w:val="00181F6D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C708A"/>
    <w:rsid w:val="005E1278"/>
    <w:rsid w:val="005F755D"/>
    <w:rsid w:val="0060527D"/>
    <w:rsid w:val="00636245"/>
    <w:rsid w:val="006671D8"/>
    <w:rsid w:val="006D2E20"/>
    <w:rsid w:val="006E1490"/>
    <w:rsid w:val="006F05D0"/>
    <w:rsid w:val="00727728"/>
    <w:rsid w:val="00731DE7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5E58"/>
    <w:rsid w:val="008664B3"/>
    <w:rsid w:val="008950B5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8153F"/>
    <w:rsid w:val="00F30FB7"/>
    <w:rsid w:val="00F506F8"/>
    <w:rsid w:val="00F85FF5"/>
    <w:rsid w:val="00F8725E"/>
    <w:rsid w:val="00F93E10"/>
    <w:rsid w:val="00FB1E25"/>
    <w:rsid w:val="00FC0C10"/>
    <w:rsid w:val="00FC0F45"/>
    <w:rsid w:val="00FC2F3D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096F365C-4AE3-468F-A74B-2FA45EBB1E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548</Words>
  <Characters>3238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2015-05-04T12:20:00Z</cp:lastPrinted>
  <dcterms:created xsi:type="dcterms:W3CDTF">2015-05-04T12:21:00Z</dcterms:created>
  <dcterms:modified xsi:type="dcterms:W3CDTF">2015-05-04T12:21:00Z</dcterms:modified>
</cp:coreProperties>
</file>