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444B4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 xml:space="preserve">Bc. </w:t>
      </w:r>
      <w:r w:rsidR="00220CFE">
        <w:rPr>
          <w:b/>
          <w:i/>
          <w:sz w:val="22"/>
          <w:szCs w:val="22"/>
        </w:rPr>
        <w:t>Nikola Prikrtová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444B4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>I</w:t>
      </w:r>
      <w:r w:rsidR="004539E4">
        <w:rPr>
          <w:b/>
          <w:i/>
          <w:sz w:val="22"/>
          <w:szCs w:val="22"/>
        </w:rPr>
        <w:t>ng.</w:t>
      </w:r>
      <w:r w:rsidR="00F805CB">
        <w:rPr>
          <w:b/>
          <w:i/>
          <w:sz w:val="22"/>
          <w:szCs w:val="22"/>
        </w:rPr>
        <w:t xml:space="preserve"> </w:t>
      </w:r>
      <w:r w:rsidR="004539E4">
        <w:rPr>
          <w:b/>
          <w:i/>
          <w:sz w:val="22"/>
          <w:szCs w:val="22"/>
        </w:rPr>
        <w:t>Jiří Macháček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539E4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220CFE">
        <w:rPr>
          <w:b/>
          <w:i/>
          <w:sz w:val="22"/>
          <w:szCs w:val="22"/>
        </w:rPr>
        <w:t xml:space="preserve">Program rozvoje města Olomouce se zaměřením na </w:t>
      </w:r>
      <w:r w:rsidR="00075586">
        <w:rPr>
          <w:b/>
          <w:i/>
          <w:sz w:val="22"/>
          <w:szCs w:val="22"/>
        </w:rPr>
        <w:t>cestovní ruch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b/>
                <w:snapToGrid w:val="0"/>
                <w:color w:val="000000"/>
              </w:rPr>
            </w:r>
            <w:r w:rsidR="00044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b/>
                <w:snapToGrid w:val="0"/>
                <w:color w:val="000000"/>
              </w:rPr>
            </w:r>
            <w:r w:rsidR="00044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b/>
                <w:snapToGrid w:val="0"/>
                <w:color w:val="000000"/>
              </w:rPr>
            </w:r>
            <w:r w:rsidR="00044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b/>
                <w:snapToGrid w:val="0"/>
                <w:color w:val="000000"/>
              </w:rPr>
            </w:r>
            <w:r w:rsidR="00044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b/>
                <w:snapToGrid w:val="0"/>
                <w:color w:val="000000"/>
              </w:rPr>
            </w:r>
            <w:r w:rsidR="00044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b/>
                <w:snapToGrid w:val="0"/>
                <w:color w:val="000000"/>
              </w:rPr>
            </w:r>
            <w:r w:rsidR="000444B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44B4">
              <w:rPr>
                <w:snapToGrid w:val="0"/>
                <w:color w:val="000000"/>
              </w:rPr>
            </w:r>
            <w:r w:rsidR="000444B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F5677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36282">
              <w:rPr>
                <w:b/>
                <w:noProof/>
                <w:snapToGrid w:val="0"/>
                <w:color w:val="000000"/>
              </w:rPr>
              <w:t>2</w:t>
            </w:r>
            <w:r w:rsidR="00F5677B">
              <w:rPr>
                <w:b/>
                <w:noProof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2853BC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14480">
        <w:rPr>
          <w:i/>
        </w:rPr>
        <w:t xml:space="preserve">Posuzovaná </w:t>
      </w:r>
      <w:r w:rsidR="00F805CB">
        <w:rPr>
          <w:i/>
        </w:rPr>
        <w:t>diplomov</w:t>
      </w:r>
      <w:r w:rsidR="00214480">
        <w:rPr>
          <w:i/>
        </w:rPr>
        <w:t>á</w:t>
      </w:r>
      <w:r w:rsidR="00F805CB">
        <w:rPr>
          <w:i/>
        </w:rPr>
        <w:t xml:space="preserve"> prác</w:t>
      </w:r>
      <w:r w:rsidR="00214480">
        <w:rPr>
          <w:i/>
        </w:rPr>
        <w:t>e se zabývá oblastí</w:t>
      </w:r>
      <w:r w:rsidR="008B34E4" w:rsidRPr="008B34E4">
        <w:rPr>
          <w:i/>
        </w:rPr>
        <w:t xml:space="preserve"> cestovního ruchu </w:t>
      </w:r>
      <w:r w:rsidR="00214480">
        <w:rPr>
          <w:i/>
        </w:rPr>
        <w:t>v </w:t>
      </w:r>
      <w:r w:rsidR="008B34E4" w:rsidRPr="008B34E4">
        <w:rPr>
          <w:i/>
        </w:rPr>
        <w:t>měst</w:t>
      </w:r>
      <w:r w:rsidR="00214480">
        <w:rPr>
          <w:i/>
        </w:rPr>
        <w:t>ě Olomouci</w:t>
      </w:r>
      <w:r w:rsidR="008B34E4">
        <w:rPr>
          <w:i/>
        </w:rPr>
        <w:t>.</w:t>
      </w:r>
      <w:r w:rsidR="00F805CB">
        <w:rPr>
          <w:i/>
        </w:rPr>
        <w:t xml:space="preserve">  </w:t>
      </w:r>
      <w:r w:rsidR="008B34E4">
        <w:rPr>
          <w:i/>
        </w:rPr>
        <w:t>T</w:t>
      </w:r>
      <w:r w:rsidR="00F805CB">
        <w:rPr>
          <w:i/>
        </w:rPr>
        <w:t>eoretická část</w:t>
      </w:r>
      <w:r w:rsidR="00C52B0D">
        <w:rPr>
          <w:i/>
        </w:rPr>
        <w:t xml:space="preserve"> </w:t>
      </w:r>
      <w:r w:rsidR="00214480">
        <w:rPr>
          <w:i/>
        </w:rPr>
        <w:t xml:space="preserve">popisuje a vysvětluje </w:t>
      </w:r>
      <w:r w:rsidR="008B34E4">
        <w:rPr>
          <w:i/>
        </w:rPr>
        <w:t xml:space="preserve">teoretické aspekty cestovního ruchu a </w:t>
      </w:r>
      <w:r w:rsidR="00214480">
        <w:rPr>
          <w:i/>
        </w:rPr>
        <w:t>regionálního rozvoje</w:t>
      </w:r>
      <w:r w:rsidR="00920E23">
        <w:rPr>
          <w:i/>
        </w:rPr>
        <w:t>. V praktické části se student</w:t>
      </w:r>
      <w:r w:rsidR="00214480">
        <w:rPr>
          <w:i/>
        </w:rPr>
        <w:t>ka</w:t>
      </w:r>
      <w:r w:rsidR="00920E23">
        <w:rPr>
          <w:i/>
        </w:rPr>
        <w:t xml:space="preserve"> nejdříve zabývá socioekonomickou analýzou města </w:t>
      </w:r>
      <w:r w:rsidR="00214480">
        <w:rPr>
          <w:i/>
        </w:rPr>
        <w:t>Olomouce se zaměřením na cestovní ruch, která je vyhodnocena prosttřednictvím zpracované</w:t>
      </w:r>
      <w:r w:rsidR="00D033BB">
        <w:rPr>
          <w:i/>
        </w:rPr>
        <w:t xml:space="preserve"> </w:t>
      </w:r>
      <w:r w:rsidR="00920E23">
        <w:rPr>
          <w:i/>
        </w:rPr>
        <w:t>SWOT analýz</w:t>
      </w:r>
      <w:r w:rsidR="00214480">
        <w:rPr>
          <w:i/>
        </w:rPr>
        <w:t>y</w:t>
      </w:r>
      <w:r w:rsidR="002853BC">
        <w:rPr>
          <w:i/>
        </w:rPr>
        <w:t>.</w:t>
      </w:r>
      <w:r w:rsidR="00214480">
        <w:rPr>
          <w:i/>
        </w:rPr>
        <w:t xml:space="preserve"> Součástí této části je i provedené a vyhodnocené dotazníkové šetření</w:t>
      </w:r>
      <w:r w:rsidR="002853BC">
        <w:rPr>
          <w:i/>
        </w:rPr>
        <w:t xml:space="preserve"> mezi obyvateli Olomouce. Na základě SWOT analýzy a závěrů z dotazníkového šetření byly zpracovány strategické cíle a priority pro rozvoj cestovního ruchu v Olomouci. V souladu s navrženými strategickými cíli byly navrženy tři konkrétní projekty, které podpoří rozvoj cestovního ruchu v</w:t>
      </w:r>
      <w:r w:rsidR="00F5677B">
        <w:rPr>
          <w:i/>
        </w:rPr>
        <w:t> </w:t>
      </w:r>
      <w:r w:rsidR="002853BC">
        <w:rPr>
          <w:i/>
        </w:rPr>
        <w:t>Olomouci</w:t>
      </w:r>
      <w:r w:rsidR="00F5677B">
        <w:rPr>
          <w:i/>
        </w:rPr>
        <w:t>, které jsou ovšem významově trochu nesourodé</w:t>
      </w:r>
      <w:r w:rsidR="002853BC">
        <w:rPr>
          <w:i/>
        </w:rPr>
        <w:t>.</w:t>
      </w:r>
      <w:r w:rsidR="00D033BB">
        <w:rPr>
          <w:i/>
        </w:rPr>
        <w:t xml:space="preserve"> </w:t>
      </w:r>
      <w:r w:rsidR="002853BC">
        <w:rPr>
          <w:i/>
        </w:rPr>
        <w:t xml:space="preserve"> </w:t>
      </w:r>
    </w:p>
    <w:p w:rsidR="002853BC" w:rsidRDefault="002853BC" w:rsidP="00750650">
      <w:pPr>
        <w:rPr>
          <w:i/>
        </w:rPr>
      </w:pPr>
    </w:p>
    <w:p w:rsidR="00680D5D" w:rsidRDefault="00680D5D" w:rsidP="00750650">
      <w:pPr>
        <w:rPr>
          <w:i/>
        </w:rPr>
      </w:pPr>
      <w:r>
        <w:rPr>
          <w:i/>
        </w:rPr>
        <w:t>Otázky:</w:t>
      </w:r>
    </w:p>
    <w:p w:rsidR="00680D5D" w:rsidRDefault="00680D5D" w:rsidP="00750650">
      <w:pPr>
        <w:rPr>
          <w:i/>
        </w:rPr>
      </w:pPr>
      <w:r>
        <w:rPr>
          <w:i/>
        </w:rPr>
        <w:t xml:space="preserve">1. </w:t>
      </w:r>
      <w:r w:rsidR="008D6994">
        <w:rPr>
          <w:i/>
        </w:rPr>
        <w:t>Kter</w:t>
      </w:r>
      <w:r w:rsidR="00330EEE">
        <w:rPr>
          <w:i/>
        </w:rPr>
        <w:t>ý z navrhovaných projektů by byl dle Vašeho názoru nejpřínosnější</w:t>
      </w:r>
      <w:r w:rsidR="00F5677B">
        <w:rPr>
          <w:i/>
        </w:rPr>
        <w:t xml:space="preserve"> pro město Olomouc</w:t>
      </w:r>
      <w:r>
        <w:rPr>
          <w:i/>
        </w:rPr>
        <w:t>?</w:t>
      </w:r>
    </w:p>
    <w:p w:rsidR="00845B98" w:rsidRPr="00AE58C9" w:rsidRDefault="00680D5D" w:rsidP="00750650">
      <w:pPr>
        <w:rPr>
          <w:i/>
        </w:rPr>
      </w:pPr>
      <w:r>
        <w:rPr>
          <w:i/>
        </w:rPr>
        <w:t xml:space="preserve">2. </w:t>
      </w:r>
      <w:r w:rsidR="00F5677B">
        <w:rPr>
          <w:i/>
        </w:rPr>
        <w:t>Co považujete za největší atraktivitu města Olomouce z hlediska cestovního ruchu</w:t>
      </w:r>
      <w:r>
        <w:rPr>
          <w:i/>
        </w:rPr>
        <w:t xml:space="preserve">? </w:t>
      </w:r>
      <w:r w:rsidR="00F805CB"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444B4">
        <w:rPr>
          <w:i/>
        </w:rPr>
      </w:r>
      <w:r w:rsidR="000444B4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444B4">
        <w:rPr>
          <w:i/>
        </w:rPr>
      </w:r>
      <w:r w:rsidR="000444B4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A5100D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444B4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4B4" w:rsidRDefault="000444B4">
      <w:r>
        <w:separator/>
      </w:r>
    </w:p>
  </w:endnote>
  <w:endnote w:type="continuationSeparator" w:id="0">
    <w:p w:rsidR="000444B4" w:rsidRDefault="00044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4B4" w:rsidRDefault="000444B4">
      <w:r>
        <w:separator/>
      </w:r>
    </w:p>
  </w:footnote>
  <w:footnote w:type="continuationSeparator" w:id="0">
    <w:p w:rsidR="000444B4" w:rsidRDefault="000444B4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4B4"/>
    <w:rsid w:val="00074A7D"/>
    <w:rsid w:val="00075586"/>
    <w:rsid w:val="0007670B"/>
    <w:rsid w:val="00095B54"/>
    <w:rsid w:val="000A1CF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209A"/>
    <w:rsid w:val="001E0D4A"/>
    <w:rsid w:val="002126D4"/>
    <w:rsid w:val="00214480"/>
    <w:rsid w:val="00220CFE"/>
    <w:rsid w:val="00240D6D"/>
    <w:rsid w:val="00246CC0"/>
    <w:rsid w:val="002639CA"/>
    <w:rsid w:val="002853BC"/>
    <w:rsid w:val="002920BC"/>
    <w:rsid w:val="00292769"/>
    <w:rsid w:val="00296250"/>
    <w:rsid w:val="002A4678"/>
    <w:rsid w:val="002B1EB8"/>
    <w:rsid w:val="002B5820"/>
    <w:rsid w:val="002E04A7"/>
    <w:rsid w:val="00314823"/>
    <w:rsid w:val="00330EEE"/>
    <w:rsid w:val="00347E98"/>
    <w:rsid w:val="003526FB"/>
    <w:rsid w:val="003818AE"/>
    <w:rsid w:val="003B5CE6"/>
    <w:rsid w:val="003C6485"/>
    <w:rsid w:val="003D36A5"/>
    <w:rsid w:val="003D78B3"/>
    <w:rsid w:val="003F5616"/>
    <w:rsid w:val="004055A2"/>
    <w:rsid w:val="00412058"/>
    <w:rsid w:val="00436282"/>
    <w:rsid w:val="004539E4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205D"/>
    <w:rsid w:val="005C64F3"/>
    <w:rsid w:val="005E1278"/>
    <w:rsid w:val="005F755D"/>
    <w:rsid w:val="0060527D"/>
    <w:rsid w:val="006671D8"/>
    <w:rsid w:val="00680D5D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6DCC"/>
    <w:rsid w:val="008664B3"/>
    <w:rsid w:val="00897167"/>
    <w:rsid w:val="008B34E4"/>
    <w:rsid w:val="008B6839"/>
    <w:rsid w:val="008D6994"/>
    <w:rsid w:val="008E2A1F"/>
    <w:rsid w:val="00920E23"/>
    <w:rsid w:val="00936F44"/>
    <w:rsid w:val="00971DE0"/>
    <w:rsid w:val="00983820"/>
    <w:rsid w:val="009C0583"/>
    <w:rsid w:val="009D3840"/>
    <w:rsid w:val="00A0709B"/>
    <w:rsid w:val="00A11E00"/>
    <w:rsid w:val="00A421F7"/>
    <w:rsid w:val="00A5100D"/>
    <w:rsid w:val="00A57D9B"/>
    <w:rsid w:val="00A82079"/>
    <w:rsid w:val="00A925F6"/>
    <w:rsid w:val="00AC6D49"/>
    <w:rsid w:val="00AD7083"/>
    <w:rsid w:val="00AE58C9"/>
    <w:rsid w:val="00B23519"/>
    <w:rsid w:val="00B3178F"/>
    <w:rsid w:val="00B42780"/>
    <w:rsid w:val="00B6346A"/>
    <w:rsid w:val="00BF6B5D"/>
    <w:rsid w:val="00C2327A"/>
    <w:rsid w:val="00C30044"/>
    <w:rsid w:val="00C447A8"/>
    <w:rsid w:val="00C52B0D"/>
    <w:rsid w:val="00C70E25"/>
    <w:rsid w:val="00C72298"/>
    <w:rsid w:val="00C9306F"/>
    <w:rsid w:val="00CB4E27"/>
    <w:rsid w:val="00CD1219"/>
    <w:rsid w:val="00CE4F35"/>
    <w:rsid w:val="00D033BB"/>
    <w:rsid w:val="00D4690F"/>
    <w:rsid w:val="00D6236E"/>
    <w:rsid w:val="00DD4A7E"/>
    <w:rsid w:val="00DE62CB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5677B"/>
    <w:rsid w:val="00F805CB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E62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62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E62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62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1C9F319-F34B-4014-8D17-4A6B0FEABC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610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2015-05-06T09:10:00Z</cp:lastPrinted>
  <dcterms:created xsi:type="dcterms:W3CDTF">2015-05-06T09:11:00Z</dcterms:created>
  <dcterms:modified xsi:type="dcterms:W3CDTF">2015-05-06T09:11:00Z</dcterms:modified>
</cp:coreProperties>
</file>