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bookmarkStart w:id="1" w:name="_GoBack"/>
      <w:r w:rsidR="001C1C93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184B23">
        <w:fldChar w:fldCharType="separate"/>
      </w:r>
      <w:r w:rsidR="001C1C93">
        <w:fldChar w:fldCharType="end"/>
      </w:r>
      <w:bookmarkEnd w:id="0"/>
      <w:bookmarkEnd w:id="1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="001C1C93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B8619F">
        <w:rPr>
          <w:b/>
          <w:i/>
          <w:sz w:val="22"/>
          <w:szCs w:val="22"/>
        </w:rPr>
        <w:t>Kotková, Tereza, Bc.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 w:rsidR="001C1C93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184B23">
        <w:fldChar w:fldCharType="separate"/>
      </w:r>
      <w:r w:rsidR="001C1C93">
        <w:fldChar w:fldCharType="end"/>
      </w:r>
      <w:bookmarkEnd w:id="3"/>
      <w:r>
        <w:t xml:space="preserve"> DP:</w:t>
      </w:r>
      <w:bookmarkStart w:id="4" w:name="Text2"/>
      <w:r w:rsidR="001C1C93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B8619F">
        <w:rPr>
          <w:b/>
          <w:i/>
          <w:sz w:val="22"/>
          <w:szCs w:val="22"/>
        </w:rPr>
        <w:t xml:space="preserve">JUDr. Libor Šnédar, Ph.D. 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1C1C93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B8619F">
        <w:rPr>
          <w:b/>
          <w:i/>
          <w:sz w:val="22"/>
          <w:szCs w:val="22"/>
        </w:rPr>
        <w:t>2014/2015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6" w:name="Text4"/>
      <w:r w:rsidR="001C1C93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1C1C93" w:rsidRPr="007358A5">
        <w:rPr>
          <w:b/>
          <w:i/>
          <w:sz w:val="22"/>
          <w:szCs w:val="22"/>
        </w:rPr>
      </w:r>
      <w:r w:rsidR="001C1C93" w:rsidRPr="007358A5">
        <w:rPr>
          <w:b/>
          <w:i/>
          <w:sz w:val="22"/>
          <w:szCs w:val="22"/>
        </w:rPr>
        <w:fldChar w:fldCharType="separate"/>
      </w:r>
      <w:r w:rsidR="00B8619F">
        <w:rPr>
          <w:b/>
          <w:i/>
          <w:sz w:val="22"/>
          <w:szCs w:val="22"/>
        </w:rPr>
        <w:t xml:space="preserve">Projekt zlepšení propagace neziskové organizace Pečovatelské služby Kroměříž, o.p.s. </w:t>
      </w:r>
      <w:r w:rsidR="001C1C93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84B23">
              <w:rPr>
                <w:b/>
                <w:snapToGrid w:val="0"/>
                <w:color w:val="000000"/>
              </w:rPr>
            </w:r>
            <w:r w:rsidR="00184B2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84B23">
              <w:rPr>
                <w:snapToGrid w:val="0"/>
                <w:color w:val="000000"/>
              </w:rPr>
            </w:r>
            <w:r w:rsidR="00184B2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84B23">
              <w:rPr>
                <w:snapToGrid w:val="0"/>
                <w:color w:val="000000"/>
              </w:rPr>
            </w:r>
            <w:r w:rsidR="00184B2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84B23">
              <w:rPr>
                <w:snapToGrid w:val="0"/>
                <w:color w:val="000000"/>
              </w:rPr>
            </w:r>
            <w:r w:rsidR="00184B2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84B23">
              <w:rPr>
                <w:b/>
                <w:snapToGrid w:val="0"/>
                <w:color w:val="000000"/>
              </w:rPr>
            </w:r>
            <w:r w:rsidR="00184B2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84B23">
              <w:rPr>
                <w:snapToGrid w:val="0"/>
                <w:color w:val="000000"/>
              </w:rPr>
            </w:r>
            <w:r w:rsidR="00184B2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84B23">
              <w:rPr>
                <w:snapToGrid w:val="0"/>
                <w:color w:val="000000"/>
              </w:rPr>
            </w:r>
            <w:r w:rsidR="00184B2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84B23">
              <w:rPr>
                <w:snapToGrid w:val="0"/>
                <w:color w:val="000000"/>
              </w:rPr>
            </w:r>
            <w:r w:rsidR="00184B2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84B23">
              <w:rPr>
                <w:snapToGrid w:val="0"/>
                <w:color w:val="000000"/>
              </w:rPr>
            </w:r>
            <w:r w:rsidR="00184B2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84B23">
              <w:rPr>
                <w:b/>
                <w:snapToGrid w:val="0"/>
                <w:color w:val="000000"/>
              </w:rPr>
            </w:r>
            <w:r w:rsidR="00184B2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84B23">
              <w:rPr>
                <w:snapToGrid w:val="0"/>
                <w:color w:val="000000"/>
              </w:rPr>
            </w:r>
            <w:r w:rsidR="00184B2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84B23">
              <w:rPr>
                <w:snapToGrid w:val="0"/>
                <w:color w:val="000000"/>
              </w:rPr>
            </w:r>
            <w:r w:rsidR="00184B2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84B23">
              <w:rPr>
                <w:snapToGrid w:val="0"/>
                <w:color w:val="000000"/>
              </w:rPr>
            </w:r>
            <w:r w:rsidR="00184B2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84B23">
              <w:rPr>
                <w:b/>
                <w:snapToGrid w:val="0"/>
                <w:color w:val="000000"/>
              </w:rPr>
            </w:r>
            <w:r w:rsidR="00184B2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84B23">
              <w:rPr>
                <w:snapToGrid w:val="0"/>
                <w:color w:val="000000"/>
              </w:rPr>
            </w:r>
            <w:r w:rsidR="00184B2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84B23">
              <w:rPr>
                <w:snapToGrid w:val="0"/>
                <w:color w:val="000000"/>
              </w:rPr>
            </w:r>
            <w:r w:rsidR="00184B2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84B23">
              <w:rPr>
                <w:snapToGrid w:val="0"/>
                <w:color w:val="000000"/>
              </w:rPr>
            </w:r>
            <w:r w:rsidR="00184B2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84B23">
              <w:rPr>
                <w:snapToGrid w:val="0"/>
                <w:color w:val="000000"/>
              </w:rPr>
            </w:r>
            <w:r w:rsidR="00184B2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84B23">
              <w:rPr>
                <w:snapToGrid w:val="0"/>
                <w:color w:val="000000"/>
              </w:rPr>
            </w:r>
            <w:r w:rsidR="00184B2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84B23">
              <w:rPr>
                <w:b/>
                <w:snapToGrid w:val="0"/>
                <w:color w:val="000000"/>
              </w:rPr>
            </w:r>
            <w:r w:rsidR="00184B2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84B23">
              <w:rPr>
                <w:snapToGrid w:val="0"/>
                <w:color w:val="000000"/>
              </w:rPr>
            </w:r>
            <w:r w:rsidR="00184B2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84B23">
              <w:rPr>
                <w:snapToGrid w:val="0"/>
                <w:color w:val="000000"/>
              </w:rPr>
            </w:r>
            <w:r w:rsidR="00184B2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84B23">
              <w:rPr>
                <w:snapToGrid w:val="0"/>
                <w:color w:val="000000"/>
              </w:rPr>
            </w:r>
            <w:r w:rsidR="00184B2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84B23">
              <w:rPr>
                <w:snapToGrid w:val="0"/>
                <w:color w:val="000000"/>
              </w:rPr>
            </w:r>
            <w:r w:rsidR="00184B2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84B23">
              <w:rPr>
                <w:snapToGrid w:val="0"/>
                <w:color w:val="000000"/>
              </w:rPr>
            </w:r>
            <w:r w:rsidR="00184B2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84B23">
              <w:rPr>
                <w:snapToGrid w:val="0"/>
                <w:color w:val="000000"/>
              </w:rPr>
            </w:r>
            <w:r w:rsidR="00184B2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84B23">
              <w:rPr>
                <w:b/>
                <w:snapToGrid w:val="0"/>
                <w:color w:val="000000"/>
              </w:rPr>
            </w:r>
            <w:r w:rsidR="00184B2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84B23">
              <w:rPr>
                <w:snapToGrid w:val="0"/>
                <w:color w:val="000000"/>
              </w:rPr>
            </w:r>
            <w:r w:rsidR="00184B2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84B23">
              <w:rPr>
                <w:snapToGrid w:val="0"/>
                <w:color w:val="000000"/>
              </w:rPr>
            </w:r>
            <w:r w:rsidR="00184B2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84B23">
              <w:rPr>
                <w:snapToGrid w:val="0"/>
                <w:color w:val="000000"/>
              </w:rPr>
            </w:r>
            <w:r w:rsidR="00184B2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84B23">
              <w:rPr>
                <w:snapToGrid w:val="0"/>
                <w:color w:val="000000"/>
              </w:rPr>
            </w:r>
            <w:r w:rsidR="00184B2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84B23">
              <w:rPr>
                <w:snapToGrid w:val="0"/>
                <w:color w:val="000000"/>
              </w:rPr>
            </w:r>
            <w:r w:rsidR="00184B2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1C1C93" w:rsidP="00B8619F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B8619F">
              <w:rPr>
                <w:b/>
                <w:noProof/>
                <w:snapToGrid w:val="0"/>
                <w:color w:val="000000"/>
              </w:rPr>
              <w:t>18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991CA0" w:rsidRDefault="001C1C93" w:rsidP="0075065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B8619F">
        <w:rPr>
          <w:i/>
          <w:noProof/>
        </w:rPr>
        <w:t xml:space="preserve">DP se zabývá problematikou </w:t>
      </w:r>
      <w:r w:rsidR="00991CA0">
        <w:rPr>
          <w:i/>
          <w:noProof/>
        </w:rPr>
        <w:t>možností zlepšení propagace neziskové organizace působící v oblasti sociálních služeb.DP vychází z reálných a skromných  možností  uvedené instituce působící v oblasti sociálních služeb a klade si přiměřené cíle, které jsou splněny. DP hodnotím jako poctivě a solidně zpracovanou . Zpracováním DP diplomantka prokázala, že dané problematice dobře rozumí a teoretické otázky dokáže vhodně prakticky aplikovat.</w:t>
      </w:r>
    </w:p>
    <w:p w:rsidR="00991CA0" w:rsidRDefault="00991CA0" w:rsidP="00750650">
      <w:pPr>
        <w:rPr>
          <w:i/>
          <w:noProof/>
        </w:rPr>
      </w:pPr>
    </w:p>
    <w:p w:rsidR="007408A0" w:rsidRDefault="00991CA0" w:rsidP="00750650">
      <w:pPr>
        <w:rPr>
          <w:i/>
          <w:noProof/>
        </w:rPr>
      </w:pPr>
      <w:r>
        <w:rPr>
          <w:i/>
          <w:noProof/>
        </w:rPr>
        <w:t xml:space="preserve">1) </w:t>
      </w:r>
      <w:r w:rsidR="007408A0">
        <w:rPr>
          <w:i/>
          <w:noProof/>
        </w:rPr>
        <w:t xml:space="preserve">Lze pro zlepšení propagace využít sponzoring, benifiční koncert </w:t>
      </w:r>
      <w:r w:rsidR="004B4869">
        <w:rPr>
          <w:i/>
          <w:noProof/>
        </w:rPr>
        <w:t>m</w:t>
      </w:r>
      <w:r w:rsidR="007408A0">
        <w:rPr>
          <w:i/>
          <w:noProof/>
        </w:rPr>
        <w:t xml:space="preserve">ístní konzervatoře? </w:t>
      </w:r>
    </w:p>
    <w:p w:rsidR="007408A0" w:rsidRDefault="007408A0" w:rsidP="00750650">
      <w:pPr>
        <w:rPr>
          <w:i/>
          <w:noProof/>
        </w:rPr>
      </w:pPr>
      <w:r>
        <w:rPr>
          <w:i/>
          <w:noProof/>
        </w:rPr>
        <w:t xml:space="preserve">2) Lze k propagaci použít </w:t>
      </w:r>
      <w:r w:rsidR="00991CA0">
        <w:rPr>
          <w:i/>
          <w:noProof/>
        </w:rPr>
        <w:t xml:space="preserve">  </w:t>
      </w:r>
      <w:r>
        <w:rPr>
          <w:i/>
          <w:noProof/>
        </w:rPr>
        <w:t xml:space="preserve">místní periodika  a TV? </w:t>
      </w:r>
    </w:p>
    <w:p w:rsidR="004B4869" w:rsidRDefault="007408A0" w:rsidP="00750650">
      <w:pPr>
        <w:rPr>
          <w:i/>
          <w:noProof/>
        </w:rPr>
      </w:pPr>
      <w:r>
        <w:rPr>
          <w:i/>
          <w:noProof/>
        </w:rPr>
        <w:t>3) Lze k zvýšení propagace využít ČT např. možnost přihlásit se k Adventním koncentům?</w:t>
      </w:r>
    </w:p>
    <w:p w:rsidR="00845B98" w:rsidRPr="00AE58C9" w:rsidRDefault="004B4869" w:rsidP="00750650">
      <w:pPr>
        <w:rPr>
          <w:i/>
        </w:rPr>
      </w:pPr>
      <w:r>
        <w:rPr>
          <w:i/>
          <w:noProof/>
        </w:rPr>
        <w:t xml:space="preserve">4) Využívá popisovaná instituce možností vlastního hodnocení kvality služeb a jak je presentuje? </w:t>
      </w:r>
      <w:r w:rsidR="007408A0">
        <w:rPr>
          <w:i/>
          <w:noProof/>
        </w:rPr>
        <w:t xml:space="preserve"> </w:t>
      </w:r>
      <w:r w:rsidR="001C1C93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>DP byla podrobena kontrole ke zjištění původnosti práce v IS STAG</w:t>
      </w:r>
      <w:r w:rsidR="00133D44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10" w:name="Rozevírací5"/>
      <w:r w:rsidR="001C1C93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184B23">
        <w:rPr>
          <w:i/>
        </w:rPr>
      </w:r>
      <w:r w:rsidR="00184B23">
        <w:rPr>
          <w:i/>
        </w:rPr>
        <w:fldChar w:fldCharType="separate"/>
      </w:r>
      <w:r w:rsidR="001C1C93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1C1C93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184B23">
        <w:rPr>
          <w:i/>
        </w:rPr>
      </w:r>
      <w:r w:rsidR="00184B23">
        <w:rPr>
          <w:i/>
        </w:rPr>
        <w:fldChar w:fldCharType="separate"/>
      </w:r>
      <w:r w:rsidR="001C1C93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1C1C93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1C1C93" w:rsidRPr="00936F44">
        <w:rPr>
          <w:i/>
        </w:rPr>
      </w:r>
      <w:r w:rsidR="001C1C93" w:rsidRPr="00936F44">
        <w:rPr>
          <w:i/>
        </w:rPr>
        <w:fldChar w:fldCharType="separate"/>
      </w:r>
      <w:r w:rsidR="007408A0">
        <w:rPr>
          <w:i/>
          <w:noProof/>
        </w:rPr>
        <w:t>30.4.2015</w:t>
      </w:r>
      <w:r w:rsidR="001C1C93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1C1C93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184B23">
        <w:fldChar w:fldCharType="separate"/>
      </w:r>
      <w:r w:rsidR="001C1C93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84B23" w:rsidRDefault="00184B23">
      <w:r>
        <w:separator/>
      </w:r>
    </w:p>
  </w:endnote>
  <w:endnote w:type="continuationSeparator" w:id="0">
    <w:p w:rsidR="00184B23" w:rsidRDefault="00184B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84B23" w:rsidRDefault="00184B23">
      <w:r>
        <w:separator/>
      </w:r>
    </w:p>
  </w:footnote>
  <w:footnote w:type="continuationSeparator" w:id="0">
    <w:p w:rsidR="00184B23" w:rsidRDefault="00184B23">
      <w:r>
        <w:continuationSeparator/>
      </w:r>
    </w:p>
  </w:footnote>
  <w:footnote w:id="1">
    <w:p w:rsidR="00133D44" w:rsidRDefault="00133D44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133D44">
        <w:rPr>
          <w:i/>
        </w:rPr>
        <w:t>Vyplňuje pouze vedoucí práce, oponent práce nevyplňuje</w:t>
      </w:r>
      <w:r>
        <w:rPr>
          <w:i/>
        </w:rPr>
        <w:t>.</w:t>
      </w:r>
    </w:p>
  </w:footnote>
  <w:footnote w:id="2">
    <w:p w:rsidR="00845B98" w:rsidRDefault="00845B98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A5B36"/>
    <w:rsid w:val="000C21A9"/>
    <w:rsid w:val="000E1EDC"/>
    <w:rsid w:val="00107EC6"/>
    <w:rsid w:val="00124BFC"/>
    <w:rsid w:val="00132C42"/>
    <w:rsid w:val="00133D44"/>
    <w:rsid w:val="0016014F"/>
    <w:rsid w:val="001744E5"/>
    <w:rsid w:val="00184B23"/>
    <w:rsid w:val="001A6F9F"/>
    <w:rsid w:val="001B5B85"/>
    <w:rsid w:val="001C1C93"/>
    <w:rsid w:val="001E0D4A"/>
    <w:rsid w:val="001E5091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B4869"/>
    <w:rsid w:val="004F54EE"/>
    <w:rsid w:val="005306E6"/>
    <w:rsid w:val="005351EE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671D8"/>
    <w:rsid w:val="006E1490"/>
    <w:rsid w:val="006F05D0"/>
    <w:rsid w:val="00727728"/>
    <w:rsid w:val="007358A5"/>
    <w:rsid w:val="007408A0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36F44"/>
    <w:rsid w:val="00971DE0"/>
    <w:rsid w:val="00983820"/>
    <w:rsid w:val="00991CA0"/>
    <w:rsid w:val="009C0583"/>
    <w:rsid w:val="009D3840"/>
    <w:rsid w:val="00A0709B"/>
    <w:rsid w:val="00A11E00"/>
    <w:rsid w:val="00A421F7"/>
    <w:rsid w:val="00A57D9B"/>
    <w:rsid w:val="00A82079"/>
    <w:rsid w:val="00A925F6"/>
    <w:rsid w:val="00AC6D49"/>
    <w:rsid w:val="00AD7083"/>
    <w:rsid w:val="00AE58C9"/>
    <w:rsid w:val="00B23519"/>
    <w:rsid w:val="00B3178F"/>
    <w:rsid w:val="00B6346A"/>
    <w:rsid w:val="00B8619F"/>
    <w:rsid w:val="00BB6C21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4690F"/>
    <w:rsid w:val="00D6236E"/>
    <w:rsid w:val="00DD4A7E"/>
    <w:rsid w:val="00DF1948"/>
    <w:rsid w:val="00DF2926"/>
    <w:rsid w:val="00E1292E"/>
    <w:rsid w:val="00E366A1"/>
    <w:rsid w:val="00E661B2"/>
    <w:rsid w:val="00E70B85"/>
    <w:rsid w:val="00E70D63"/>
    <w:rsid w:val="00E725B3"/>
    <w:rsid w:val="00F30FB7"/>
    <w:rsid w:val="00F506F8"/>
    <w:rsid w:val="00F61A22"/>
    <w:rsid w:val="00F85FF5"/>
    <w:rsid w:val="00F8725E"/>
    <w:rsid w:val="00F93E10"/>
    <w:rsid w:val="00FB1E25"/>
    <w:rsid w:val="00FC0C10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E509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E509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E509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E509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5A9542F0-ECCA-4627-8E2B-397E22478D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586</Words>
  <Characters>3461</Characters>
  <Application>Microsoft Office Word</Application>
  <DocSecurity>0</DocSecurity>
  <Lines>28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4039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Slamenikova</cp:lastModifiedBy>
  <cp:revision>2</cp:revision>
  <cp:lastPrinted>2015-05-04T13:55:00Z</cp:lastPrinted>
  <dcterms:created xsi:type="dcterms:W3CDTF">2015-05-04T13:55:00Z</dcterms:created>
  <dcterms:modified xsi:type="dcterms:W3CDTF">2015-05-04T13:55:00Z</dcterms:modified>
</cp:coreProperties>
</file>