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E634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Ivana </w:t>
            </w:r>
            <w:proofErr w:type="spellStart"/>
            <w:r>
              <w:rPr>
                <w:sz w:val="22"/>
                <w:szCs w:val="22"/>
              </w:rPr>
              <w:t>Zmrzlíková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E634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Syndrom zavrženého rodiče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FE634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FE634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FE634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</w:t>
            </w:r>
            <w:r w:rsidR="00C4604A">
              <w:rPr>
                <w:sz w:val="22"/>
                <w:szCs w:val="22"/>
              </w:rPr>
              <w:t>n</w:t>
            </w:r>
            <w:bookmarkStart w:id="0" w:name="_GoBack"/>
            <w:bookmarkEnd w:id="0"/>
            <w:r>
              <w:rPr>
                <w:sz w:val="22"/>
                <w:szCs w:val="22"/>
              </w:rPr>
              <w:t>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DB394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DB394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Velmi aktuální téma, které si autorky vybrala. Bohužel, v práci jsou gramatické a stylistické chyby. Teoretická část by potřebovala ještě více propojit jednotlivé části spojovacími větami. Základní pojmy jsou správně operacionalizovány. Praktická část je velmi zajímavá, zvolená technika kazuistik je výborná k danému problému a zaměření výběru na zavržení matky vynikající. Velmi kladně hodnotím </w:t>
            </w:r>
            <w:r w:rsidR="00B2538D">
              <w:rPr>
                <w:sz w:val="22"/>
                <w:szCs w:val="22"/>
              </w:rPr>
              <w:t>výsledky výzkumu a návrhy pro praxi. Bohužel, na práci se podepsal komunikační šum mezi vedoucí a autorkou.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FE634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Lze využít MKN-10 a v ní obsažené diagnózy k zabránění syndromu? </w:t>
            </w:r>
            <w:r w:rsidR="00B2538D">
              <w:rPr>
                <w:sz w:val="22"/>
                <w:szCs w:val="22"/>
              </w:rPr>
              <w:t xml:space="preserve"> Kdo využívá tuto klasifikaci?</w:t>
            </w:r>
          </w:p>
          <w:p w:rsidR="00B411DB" w:rsidRPr="00C50B27" w:rsidRDefault="00B2538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Většina sociálních pracovníků </w:t>
            </w:r>
            <w:proofErr w:type="spellStart"/>
            <w:r>
              <w:rPr>
                <w:sz w:val="22"/>
                <w:szCs w:val="22"/>
              </w:rPr>
              <w:t>OSPODu</w:t>
            </w:r>
            <w:proofErr w:type="spellEnd"/>
            <w:r>
              <w:rPr>
                <w:sz w:val="22"/>
                <w:szCs w:val="22"/>
              </w:rPr>
              <w:t xml:space="preserve"> umí rozpoznat včas syndrom, ale problém nastává v soudní praxi a postupech daných právními normami. Mělo by být podle vás obsaženo v zákonech, že rozvedení rodiče musí chodit na povinná sezení, aby se tomuto syndromu zabránilo? Kdo by jim to měl nařídit? Mohla by to být kompetence </w:t>
            </w:r>
            <w:proofErr w:type="spellStart"/>
            <w:r>
              <w:rPr>
                <w:sz w:val="22"/>
                <w:szCs w:val="22"/>
              </w:rPr>
              <w:t>OSPODu</w:t>
            </w:r>
            <w:proofErr w:type="spellEnd"/>
            <w:r>
              <w:rPr>
                <w:sz w:val="22"/>
                <w:szCs w:val="22"/>
              </w:rPr>
              <w:t xml:space="preserve"> nebo by to měl dělat až soud?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2538D">
              <w:rPr>
                <w:sz w:val="22"/>
                <w:szCs w:val="22"/>
              </w:rPr>
              <w:t xml:space="preserve"> 14. května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31A6" w:rsidRDefault="00DD31A6">
      <w:r>
        <w:separator/>
      </w:r>
    </w:p>
  </w:endnote>
  <w:endnote w:type="continuationSeparator" w:id="0">
    <w:p w:rsidR="00DD31A6" w:rsidRDefault="00DD31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31A6" w:rsidRDefault="00DD31A6">
      <w:r>
        <w:separator/>
      </w:r>
    </w:p>
  </w:footnote>
  <w:footnote w:type="continuationSeparator" w:id="0">
    <w:p w:rsidR="00DD31A6" w:rsidRDefault="00DD31A6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AD64BF"/>
    <w:rsid w:val="00B2538D"/>
    <w:rsid w:val="00B411DB"/>
    <w:rsid w:val="00BA3203"/>
    <w:rsid w:val="00C03D7D"/>
    <w:rsid w:val="00C4604A"/>
    <w:rsid w:val="00C50B27"/>
    <w:rsid w:val="00C736EC"/>
    <w:rsid w:val="00D62416"/>
    <w:rsid w:val="00DB3945"/>
    <w:rsid w:val="00DC1BF5"/>
    <w:rsid w:val="00DD31A6"/>
    <w:rsid w:val="00E709EA"/>
    <w:rsid w:val="00FE6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332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4</cp:revision>
  <cp:lastPrinted>2012-04-25T08:21:00Z</cp:lastPrinted>
  <dcterms:created xsi:type="dcterms:W3CDTF">2015-05-14T16:42:00Z</dcterms:created>
  <dcterms:modified xsi:type="dcterms:W3CDTF">2015-05-14T16:42:00Z</dcterms:modified>
</cp:coreProperties>
</file>