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E408E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AD04E0">
        <w:rPr>
          <w:b/>
          <w:i/>
          <w:sz w:val="22"/>
          <w:szCs w:val="22"/>
        </w:rPr>
        <w:t xml:space="preserve">Bc. Iveta </w:t>
      </w:r>
      <w:proofErr w:type="spellStart"/>
      <w:r w:rsidR="00AD04E0">
        <w:rPr>
          <w:b/>
          <w:i/>
          <w:sz w:val="22"/>
          <w:szCs w:val="22"/>
        </w:rPr>
        <w:t>Kavečková</w:t>
      </w:r>
      <w:proofErr w:type="spellEnd"/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E408E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AD04E0">
        <w:rPr>
          <w:b/>
          <w:i/>
          <w:sz w:val="22"/>
          <w:szCs w:val="22"/>
        </w:rPr>
        <w:t>Ing. Jana Nekolová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AD04E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AD04E0">
        <w:rPr>
          <w:b/>
          <w:i/>
          <w:sz w:val="22"/>
          <w:szCs w:val="22"/>
        </w:rPr>
        <w:t>Program rozvoje města Kroměříže se zaměřením na cestovní ruch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b/>
                <w:snapToGrid w:val="0"/>
                <w:color w:val="000000"/>
              </w:rPr>
            </w:r>
            <w:r w:rsidR="009E40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b/>
                <w:snapToGrid w:val="0"/>
                <w:color w:val="000000"/>
              </w:rPr>
            </w:r>
            <w:r w:rsidR="009E40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b/>
                <w:snapToGrid w:val="0"/>
                <w:color w:val="000000"/>
              </w:rPr>
            </w:r>
            <w:r w:rsidR="009E40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b/>
                <w:snapToGrid w:val="0"/>
                <w:color w:val="000000"/>
              </w:rPr>
            </w:r>
            <w:r w:rsidR="009E40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b/>
                <w:snapToGrid w:val="0"/>
                <w:color w:val="000000"/>
              </w:rPr>
            </w:r>
            <w:r w:rsidR="009E40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b/>
                <w:snapToGrid w:val="0"/>
                <w:color w:val="000000"/>
              </w:rPr>
            </w:r>
            <w:r w:rsidR="009E408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E408E">
              <w:rPr>
                <w:snapToGrid w:val="0"/>
                <w:color w:val="000000"/>
              </w:rPr>
            </w:r>
            <w:r w:rsidR="009E408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BB0FF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B0FF8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674F8A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74F8A">
        <w:rPr>
          <w:i/>
          <w:noProof/>
        </w:rPr>
        <w:t xml:space="preserve">Předkládaná diplomová práce je zaměřena naproblematiku strategického plánování, kdy hlavním cílem bylo zpracovat program rozvoje města Kroměříž se zaměřením na cestovní ruch. Definovaný cíl práce byl takto naplněn. </w:t>
      </w:r>
    </w:p>
    <w:p w:rsidR="00674F8A" w:rsidRDefault="00674F8A" w:rsidP="00750650">
      <w:pPr>
        <w:rPr>
          <w:i/>
        </w:rPr>
      </w:pPr>
      <w:r>
        <w:rPr>
          <w:i/>
        </w:rPr>
        <w:t>V části pojednávající o cílech a metodách zpracování práce studentka popisuje použité metody spíše z teoretického hlediska, s poněkud menším důrazem na popis aplikace těchto metod v samotné práci.</w:t>
      </w:r>
    </w:p>
    <w:p w:rsidR="00B76B54" w:rsidRDefault="00674F8A" w:rsidP="00750650">
      <w:pPr>
        <w:rPr>
          <w:i/>
        </w:rPr>
      </w:pPr>
      <w:r>
        <w:rPr>
          <w:i/>
        </w:rPr>
        <w:t>Teoretická část je zaměřena na problematiku obcí, regionalistiky a regionálního rozvoje, strategického plánování a cestovního ruchu.</w:t>
      </w:r>
      <w:r w:rsidR="00B5466E">
        <w:rPr>
          <w:i/>
        </w:rPr>
        <w:t xml:space="preserve"> Takto teoretická část práce poskytuje východiska pro zpracování daného tématu. Nicméně teoretická část obsahuje množství poznatků, které </w:t>
      </w:r>
      <w:r w:rsidR="00B76B54">
        <w:rPr>
          <w:i/>
        </w:rPr>
        <w:t>nejsou primárně svázané s tématem předkládané diplomové práce. Dále jsou jednotlivé kapitoly řazeny nekonzistentně, kdy studentka přeskakuje od tématu k tématu.Teoretické části práce by rovněž prospělo zahrnutí většího množství literárních zdrojů tak, aby bylo možné kvalitněji zpracovat kritickou literární rešerši.</w:t>
      </w:r>
    </w:p>
    <w:p w:rsidR="00B76B54" w:rsidRDefault="00B76B54" w:rsidP="00750650">
      <w:pPr>
        <w:rPr>
          <w:i/>
        </w:rPr>
      </w:pPr>
      <w:r>
        <w:rPr>
          <w:i/>
        </w:rPr>
        <w:t>V praktické části předkládané diplomové práce studentka zpracovává socioekonomickou analýzu hodnoceného území a následně samotný návrh plánu rozvoje města Kroměříž. Vzhledem k tematickému zaměření práce, která se má primárně soustředit na oblast cestovního ruchu je provedená socioekonomická analýza bez výraznější návaznosti na tuto oblast. Studentka používá pro analýzu v průběhu práce různé územní celky pro porovnání s městem Kroměříž. Dále jsou pro</w:t>
      </w:r>
      <w:r w:rsidR="00D64FB5">
        <w:rPr>
          <w:i/>
        </w:rPr>
        <w:t xml:space="preserve"> </w:t>
      </w:r>
      <w:r>
        <w:rPr>
          <w:i/>
        </w:rPr>
        <w:t xml:space="preserve">srovnání jednotlivých územních celků v některých částech použita absolutní čísla, čímž je značně omezena relevance jejich </w:t>
      </w:r>
      <w:r w:rsidR="00D64FB5">
        <w:rPr>
          <w:i/>
        </w:rPr>
        <w:t>porovnání</w:t>
      </w:r>
      <w:r>
        <w:rPr>
          <w:i/>
        </w:rPr>
        <w:t>.</w:t>
      </w:r>
    </w:p>
    <w:p w:rsidR="0019076E" w:rsidRDefault="0019076E" w:rsidP="00750650">
      <w:pPr>
        <w:rPr>
          <w:i/>
        </w:rPr>
      </w:pPr>
      <w:r>
        <w:rPr>
          <w:i/>
        </w:rPr>
        <w:t>V práci je dále zpracována SWOT analýza jako východisko pro návrhovou část diplomové práce. Uvedené poznatky jsou zde zčásti neprovázány s provedenou analýzou.</w:t>
      </w:r>
    </w:p>
    <w:p w:rsidR="00F93337" w:rsidRDefault="0019076E" w:rsidP="00750650">
      <w:pPr>
        <w:rPr>
          <w:i/>
        </w:rPr>
      </w:pPr>
      <w:r>
        <w:rPr>
          <w:i/>
        </w:rPr>
        <w:t>V rámci návrhové části jsou zpracovány jednotlivé strategické cíle, opatření, aktivity a také jsou rozpracovány dva konkrétní projekty pro město Kroměříž. V této části, zejména u strategického cíle 2, se opět projevuje poněkud omezená návaznost na hlavní téma práce, kterým je rozvoj města v oblasti cestovního ruchu. V rámci jednotlivých strategických cílů je dále omezeno téma finanční náročnosti navrhovaných opatření a aktivit.</w:t>
      </w:r>
    </w:p>
    <w:p w:rsidR="00F93337" w:rsidRDefault="00F93337" w:rsidP="00750650">
      <w:pPr>
        <w:rPr>
          <w:i/>
        </w:rPr>
      </w:pPr>
      <w:r>
        <w:rPr>
          <w:i/>
        </w:rPr>
        <w:t>Celkově je práce zpracována standardním způsobem a splňuje požadavky pro obhajobu.</w:t>
      </w:r>
    </w:p>
    <w:p w:rsidR="00F93337" w:rsidRDefault="00F93337" w:rsidP="00750650">
      <w:pPr>
        <w:rPr>
          <w:i/>
        </w:rPr>
      </w:pPr>
    </w:p>
    <w:p w:rsidR="00EC6434" w:rsidRDefault="00285EA1" w:rsidP="00750650">
      <w:pPr>
        <w:rPr>
          <w:i/>
        </w:rPr>
      </w:pPr>
      <w:r>
        <w:rPr>
          <w:i/>
        </w:rPr>
        <w:t xml:space="preserve">Otázka1: </w:t>
      </w:r>
      <w:r w:rsidR="00EC6434">
        <w:rPr>
          <w:i/>
        </w:rPr>
        <w:t>V rámci navrhovaného projektu Za historickými památkami UNESCO v Kroměříži uveďte, jakým způsobem budou motivovány případné partnerské cestovní agentury pro participaci na tomto projektu.</w:t>
      </w:r>
    </w:p>
    <w:p w:rsidR="00EC6434" w:rsidRDefault="00EC6434" w:rsidP="00750650">
      <w:pPr>
        <w:rPr>
          <w:i/>
        </w:rPr>
      </w:pPr>
    </w:p>
    <w:p w:rsidR="00285EA1" w:rsidRDefault="00EC6434" w:rsidP="00750650">
      <w:pPr>
        <w:rPr>
          <w:i/>
        </w:rPr>
      </w:pPr>
      <w:r>
        <w:rPr>
          <w:i/>
        </w:rPr>
        <w:t xml:space="preserve">Otázka 2: </w:t>
      </w:r>
      <w:r w:rsidR="00285EA1">
        <w:rPr>
          <w:i/>
        </w:rPr>
        <w:t xml:space="preserve">V rámci uvedené projektu pro vybudování cyklistických stezek uvnitř města Kroměříž uvádíte významný podíl financování z prostředků Evropské unie s tím, že </w:t>
      </w:r>
      <w:r>
        <w:rPr>
          <w:i/>
        </w:rPr>
        <w:t xml:space="preserve">pro současné programové období nejou </w:t>
      </w:r>
      <w:r>
        <w:rPr>
          <w:i/>
        </w:rPr>
        <w:lastRenderedPageBreak/>
        <w:t>zpřístupněny příslušné výzvy. Uveďte alternativu financování tohoto projektu, pokud existuje, bez použití finančních prostředků EU.</w:t>
      </w:r>
    </w:p>
    <w:p w:rsidR="00845B98" w:rsidRPr="00AE58C9" w:rsidRDefault="00B76B54" w:rsidP="00750650">
      <w:pPr>
        <w:rPr>
          <w:i/>
        </w:rPr>
      </w:pPr>
      <w:r>
        <w:rPr>
          <w:i/>
        </w:rPr>
        <w:t xml:space="preserve"> </w:t>
      </w:r>
      <w:r w:rsidR="00B5466E">
        <w:rPr>
          <w:i/>
        </w:rPr>
        <w:t xml:space="preserve"> </w:t>
      </w:r>
      <w:r w:rsidR="00674F8A">
        <w:rPr>
          <w:i/>
        </w:rPr>
        <w:t xml:space="preserve"> 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E408E">
        <w:rPr>
          <w:i/>
        </w:rPr>
      </w:r>
      <w:r w:rsidR="009E408E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E408E">
        <w:rPr>
          <w:i/>
        </w:rPr>
      </w:r>
      <w:r w:rsidR="009E408E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F93337">
        <w:rPr>
          <w:i/>
          <w:noProof/>
        </w:rPr>
        <w:t>29. 4. 2015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E408E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408E" w:rsidRDefault="009E408E">
      <w:r>
        <w:separator/>
      </w:r>
    </w:p>
  </w:endnote>
  <w:endnote w:type="continuationSeparator" w:id="0">
    <w:p w:rsidR="009E408E" w:rsidRDefault="009E4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408E" w:rsidRDefault="009E408E">
      <w:r>
        <w:separator/>
      </w:r>
    </w:p>
  </w:footnote>
  <w:footnote w:type="continuationSeparator" w:id="0">
    <w:p w:rsidR="009E408E" w:rsidRDefault="009E408E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86F4B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77430"/>
    <w:rsid w:val="0019076E"/>
    <w:rsid w:val="001A6F9F"/>
    <w:rsid w:val="001B5B85"/>
    <w:rsid w:val="001C1C93"/>
    <w:rsid w:val="001E0D4A"/>
    <w:rsid w:val="002126D4"/>
    <w:rsid w:val="00240D6D"/>
    <w:rsid w:val="00246CC0"/>
    <w:rsid w:val="00246F45"/>
    <w:rsid w:val="002639CA"/>
    <w:rsid w:val="00285EA1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A3C32"/>
    <w:rsid w:val="004F54EE"/>
    <w:rsid w:val="005306E6"/>
    <w:rsid w:val="005358E6"/>
    <w:rsid w:val="00566326"/>
    <w:rsid w:val="00566410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74F8A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9E408E"/>
    <w:rsid w:val="00A0709B"/>
    <w:rsid w:val="00A11E00"/>
    <w:rsid w:val="00A421F7"/>
    <w:rsid w:val="00A57D9B"/>
    <w:rsid w:val="00A82079"/>
    <w:rsid w:val="00A925F6"/>
    <w:rsid w:val="00AC6D49"/>
    <w:rsid w:val="00AD04E0"/>
    <w:rsid w:val="00AD7083"/>
    <w:rsid w:val="00AE58C9"/>
    <w:rsid w:val="00B23519"/>
    <w:rsid w:val="00B3178F"/>
    <w:rsid w:val="00B5466E"/>
    <w:rsid w:val="00B6346A"/>
    <w:rsid w:val="00B76B54"/>
    <w:rsid w:val="00BB0FF8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27C5"/>
    <w:rsid w:val="00D4690F"/>
    <w:rsid w:val="00D530B2"/>
    <w:rsid w:val="00D6236E"/>
    <w:rsid w:val="00D64FB5"/>
    <w:rsid w:val="00DD4A7E"/>
    <w:rsid w:val="00DF1948"/>
    <w:rsid w:val="00DF2926"/>
    <w:rsid w:val="00E1292E"/>
    <w:rsid w:val="00E366A1"/>
    <w:rsid w:val="00E70B85"/>
    <w:rsid w:val="00E70D63"/>
    <w:rsid w:val="00E725B3"/>
    <w:rsid w:val="00EC6434"/>
    <w:rsid w:val="00F30FB7"/>
    <w:rsid w:val="00F506F8"/>
    <w:rsid w:val="00F85FF5"/>
    <w:rsid w:val="00F8725E"/>
    <w:rsid w:val="00F93337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86F4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86F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86F4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86F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9AA3EAA-3FB7-4E60-91F4-33247074C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876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6039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2015-05-04T12:36:00Z</cp:lastPrinted>
  <dcterms:created xsi:type="dcterms:W3CDTF">2015-05-04T12:37:00Z</dcterms:created>
  <dcterms:modified xsi:type="dcterms:W3CDTF">2015-05-04T12:37:00Z</dcterms:modified>
</cp:coreProperties>
</file>