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A3EC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Denisa </w:t>
            </w:r>
            <w:proofErr w:type="spellStart"/>
            <w:r>
              <w:rPr>
                <w:sz w:val="22"/>
                <w:szCs w:val="22"/>
              </w:rPr>
              <w:t>Šašinová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A3EC9" w:rsidP="005F6D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Sebepojetí adolescentů z neúplných rodin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7A3EC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89485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4917A6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F1326B" w:rsidRDefault="004917A6" w:rsidP="00EF57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pojednává o aktuálním tématu, jež má vztah ke studovanému tématu.</w:t>
            </w:r>
          </w:p>
          <w:p w:rsidR="004917A6" w:rsidRPr="004917A6" w:rsidRDefault="004917A6" w:rsidP="00EF575B">
            <w:pPr>
              <w:rPr>
                <w:sz w:val="22"/>
                <w:szCs w:val="22"/>
                <w:u w:val="single"/>
              </w:rPr>
            </w:pPr>
            <w:r w:rsidRPr="004917A6">
              <w:rPr>
                <w:sz w:val="22"/>
                <w:szCs w:val="22"/>
                <w:u w:val="single"/>
              </w:rPr>
              <w:t>Silné stránky:</w:t>
            </w:r>
          </w:p>
          <w:p w:rsidR="004917A6" w:rsidRDefault="004917A6" w:rsidP="004917A6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tématu.</w:t>
            </w:r>
          </w:p>
          <w:p w:rsidR="004917A6" w:rsidRDefault="004917A6" w:rsidP="004917A6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v rámci teoretické části bakalářské práce vhodně vymezuje základní koncepty (s využitím relevantní literatury.</w:t>
            </w:r>
          </w:p>
          <w:p w:rsidR="004917A6" w:rsidRPr="004917A6" w:rsidRDefault="004917A6" w:rsidP="004917A6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Praktická část bakalářské práce je vzhledem k charakteru práce vhodně zpracována. </w:t>
            </w:r>
          </w:p>
          <w:p w:rsidR="00EF575B" w:rsidRPr="004917A6" w:rsidRDefault="00EF575B" w:rsidP="00EF575B">
            <w:pPr>
              <w:rPr>
                <w:sz w:val="22"/>
                <w:szCs w:val="22"/>
                <w:u w:val="single"/>
              </w:rPr>
            </w:pPr>
            <w:r w:rsidRPr="004917A6">
              <w:rPr>
                <w:sz w:val="22"/>
                <w:szCs w:val="22"/>
                <w:u w:val="single"/>
              </w:rPr>
              <w:t>Slabé stránky:</w:t>
            </w:r>
          </w:p>
          <w:p w:rsidR="004917A6" w:rsidRDefault="00EF575B" w:rsidP="004917A6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Vzhledem k názvu práce postrádám hlubší zpracování témat</w:t>
            </w:r>
            <w:r w:rsidR="004917A6">
              <w:rPr>
                <w:sz w:val="22"/>
                <w:szCs w:val="22"/>
              </w:rPr>
              <w:t>u neúplné rodiny, jemuž se auto</w:t>
            </w:r>
            <w:r>
              <w:rPr>
                <w:sz w:val="22"/>
                <w:szCs w:val="22"/>
              </w:rPr>
              <w:t>rka věnuje více méně pouze v subkapitole 3.2.1.</w:t>
            </w:r>
            <w:r w:rsidR="004917A6">
              <w:rPr>
                <w:sz w:val="22"/>
                <w:szCs w:val="22"/>
              </w:rPr>
              <w:t xml:space="preserve"> (str. 24 – 16).</w:t>
            </w:r>
          </w:p>
          <w:p w:rsidR="004917A6" w:rsidRPr="004917A6" w:rsidRDefault="004917A6" w:rsidP="004917A6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Postrádám hlubší propracování diskuse v závěru bakalářské práce.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EF57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straně 25 uvádíte: „Avšak stále je zde nějaké procento lidí, kt</w:t>
            </w:r>
            <w:r w:rsidR="004917A6">
              <w:rPr>
                <w:sz w:val="22"/>
                <w:szCs w:val="22"/>
              </w:rPr>
              <w:t>eří nové rodiny zakládají“. O jakém procentu zde uvažujete?</w:t>
            </w:r>
          </w:p>
          <w:p w:rsidR="00EF575B" w:rsidRPr="00C50B27" w:rsidRDefault="0060599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závěru doporučujete zvýšit informovanost rodinám, kterým „hrozí tato situace“. Jakým způsobem byste tuto informovanost zvýšila?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4917A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917A6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4917A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94858">
              <w:rPr>
                <w:sz w:val="22"/>
                <w:szCs w:val="22"/>
              </w:rPr>
              <w:t xml:space="preserve"> </w:t>
            </w:r>
            <w:r w:rsidR="004917A6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p w:rsidR="004917A6" w:rsidRDefault="004917A6"/>
    <w:sectPr w:rsidR="004917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2C9" w:rsidRDefault="001F22C9">
      <w:r>
        <w:separator/>
      </w:r>
    </w:p>
  </w:endnote>
  <w:endnote w:type="continuationSeparator" w:id="0">
    <w:p w:rsidR="001F22C9" w:rsidRDefault="001F2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2C9" w:rsidRDefault="001F22C9">
      <w:r>
        <w:separator/>
      </w:r>
    </w:p>
  </w:footnote>
  <w:footnote w:type="continuationSeparator" w:id="0">
    <w:p w:rsidR="001F22C9" w:rsidRDefault="001F22C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92276"/>
    <w:multiLevelType w:val="hybridMultilevel"/>
    <w:tmpl w:val="F1C24AA6"/>
    <w:lvl w:ilvl="0" w:tplc="F650F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416810"/>
    <w:multiLevelType w:val="hybridMultilevel"/>
    <w:tmpl w:val="AB7A11C6"/>
    <w:lvl w:ilvl="0" w:tplc="616613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1642F3"/>
    <w:multiLevelType w:val="hybridMultilevel"/>
    <w:tmpl w:val="E69A6020"/>
    <w:lvl w:ilvl="0" w:tplc="873699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26113"/>
    <w:rsid w:val="001406D2"/>
    <w:rsid w:val="00154F27"/>
    <w:rsid w:val="001F22C9"/>
    <w:rsid w:val="00362AB0"/>
    <w:rsid w:val="003F5DA2"/>
    <w:rsid w:val="004917A6"/>
    <w:rsid w:val="004A1A3D"/>
    <w:rsid w:val="00512982"/>
    <w:rsid w:val="00526D47"/>
    <w:rsid w:val="0055255D"/>
    <w:rsid w:val="005C219A"/>
    <w:rsid w:val="005F6DC2"/>
    <w:rsid w:val="00605998"/>
    <w:rsid w:val="006847E2"/>
    <w:rsid w:val="007553A2"/>
    <w:rsid w:val="007A3EC9"/>
    <w:rsid w:val="007B20E2"/>
    <w:rsid w:val="007F15CB"/>
    <w:rsid w:val="008614B3"/>
    <w:rsid w:val="00894858"/>
    <w:rsid w:val="009A27D5"/>
    <w:rsid w:val="00B0412D"/>
    <w:rsid w:val="00B411DB"/>
    <w:rsid w:val="00BA3203"/>
    <w:rsid w:val="00C50B27"/>
    <w:rsid w:val="00C57596"/>
    <w:rsid w:val="00CA7D64"/>
    <w:rsid w:val="00D05C79"/>
    <w:rsid w:val="00DC1BF5"/>
    <w:rsid w:val="00DD23CB"/>
    <w:rsid w:val="00E42BD7"/>
    <w:rsid w:val="00E709EA"/>
    <w:rsid w:val="00E96998"/>
    <w:rsid w:val="00ED2FBE"/>
    <w:rsid w:val="00EF575B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24</TotalTime>
  <Pages>1</Pages>
  <Words>311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4</cp:revision>
  <cp:lastPrinted>2015-05-18T10:44:00Z</cp:lastPrinted>
  <dcterms:created xsi:type="dcterms:W3CDTF">2015-05-17T21:18:00Z</dcterms:created>
  <dcterms:modified xsi:type="dcterms:W3CDTF">2015-05-18T10:44:00Z</dcterms:modified>
</cp:coreProperties>
</file>