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486BFF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6847E2"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="006847E2"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3157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Violeta Preissová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3157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muzejní a galerijní edukace v procesu vzdělávání dětí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3157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</w:t>
            </w:r>
            <w:proofErr w:type="spellStart"/>
            <w:r>
              <w:rPr>
                <w:sz w:val="22"/>
                <w:szCs w:val="22"/>
              </w:rPr>
              <w:t>Krajcarová</w:t>
            </w:r>
            <w:proofErr w:type="spellEnd"/>
            <w:r>
              <w:rPr>
                <w:sz w:val="22"/>
                <w:szCs w:val="22"/>
              </w:rPr>
              <w:t>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3157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3157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83531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3531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6448A2" w:rsidRDefault="006448A2" w:rsidP="006448A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splňuje základní formální náležitosti. </w:t>
            </w:r>
          </w:p>
          <w:p w:rsidR="006448A2" w:rsidRDefault="006448A2" w:rsidP="006448A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Autorce podařilo napsat kvalitní, zajímavý a čtivý text (s ohledem na požadavky kladené na tento typ prací). V teoretické části oceňuji především to, že autorka stručně předkládá čtenáři přehled </w:t>
            </w:r>
            <w:r w:rsidR="00CD54CD">
              <w:rPr>
                <w:sz w:val="22"/>
                <w:szCs w:val="22"/>
              </w:rPr>
              <w:t xml:space="preserve">doprovodných programů, které muzea a galerie pro školy v ČR připravují, </w:t>
            </w:r>
            <w:r>
              <w:rPr>
                <w:sz w:val="22"/>
                <w:szCs w:val="22"/>
              </w:rPr>
              <w:t>čímž vhodně obohacuje jinak obecně známou teorii.</w:t>
            </w:r>
            <w:r w:rsidR="00CD54CD">
              <w:rPr>
                <w:sz w:val="22"/>
                <w:szCs w:val="22"/>
              </w:rPr>
              <w:t xml:space="preserve"> Za slabou stránku teoretické části práce považuji především dodržení formálních náležitostí práce – některé citace uvedené v textu nejsou uvedeny v seznamu použité literatury a to např. Beneš 1978, ICOM 2001, Kraus 2014. </w:t>
            </w:r>
          </w:p>
          <w:p w:rsidR="00F1326B" w:rsidRPr="00C50B27" w:rsidRDefault="00CD54CD" w:rsidP="00EA4E8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autorka </w:t>
            </w:r>
            <w:r w:rsidR="0067117A">
              <w:rPr>
                <w:sz w:val="22"/>
                <w:szCs w:val="22"/>
              </w:rPr>
              <w:t xml:space="preserve">realizuje výzkumné šetření na základě dotazníku. Některé dotazníkové položky se zdají být zbytečné, protože pravděpodobně nemají vliv na výsledky výzkumu. Např. položka </w:t>
            </w:r>
            <w:r w:rsidR="0006347D">
              <w:rPr>
                <w:sz w:val="22"/>
                <w:szCs w:val="22"/>
              </w:rPr>
              <w:t>č. 4.</w:t>
            </w:r>
            <w:r w:rsidR="0067117A">
              <w:rPr>
                <w:sz w:val="22"/>
                <w:szCs w:val="22"/>
              </w:rPr>
              <w:t xml:space="preserve"> </w:t>
            </w:r>
            <w:r w:rsidR="0006347D">
              <w:rPr>
                <w:sz w:val="22"/>
                <w:szCs w:val="22"/>
              </w:rPr>
              <w:t xml:space="preserve">Pro přehlednost při formulaci závěrů práce bych doporučila odpovědět na výzkumné otázky, které si studentka položila na začátku výzkumu.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EA4E8A" w:rsidRPr="00EA4E8A" w:rsidRDefault="00EA4E8A" w:rsidP="00362AB0">
            <w:pPr>
              <w:rPr>
                <w:sz w:val="22"/>
                <w:szCs w:val="22"/>
              </w:rPr>
            </w:pPr>
            <w:r w:rsidRPr="00EA4E8A">
              <w:rPr>
                <w:sz w:val="22"/>
                <w:szCs w:val="22"/>
              </w:rPr>
              <w:t>Z jakého důvodu jste získávala výzkumný vzorek ze dvou typů škol ZŠ a ZUŠ</w:t>
            </w:r>
            <w:r>
              <w:rPr>
                <w:sz w:val="22"/>
                <w:szCs w:val="22"/>
              </w:rPr>
              <w:t xml:space="preserve"> – mělo to vliv na výsledek výzkumu? </w:t>
            </w:r>
          </w:p>
          <w:p w:rsidR="00B411DB" w:rsidRDefault="000634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 jaké literatury/podle kterého autora jste čerpala při stanovení vyučovacích metod v části práce realizace muzejní a galerijní edukace? </w:t>
            </w:r>
          </w:p>
          <w:p w:rsidR="00B411DB" w:rsidRPr="00C50B27" w:rsidRDefault="000634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práce jste připravila</w:t>
            </w:r>
            <w:r w:rsidR="00EA4E8A">
              <w:rPr>
                <w:sz w:val="22"/>
                <w:szCs w:val="22"/>
              </w:rPr>
              <w:t xml:space="preserve"> pedagogům</w:t>
            </w:r>
            <w:r>
              <w:rPr>
                <w:sz w:val="22"/>
                <w:szCs w:val="22"/>
              </w:rPr>
              <w:t xml:space="preserve"> ukázku </w:t>
            </w:r>
            <w:r w:rsidR="00EA4E8A">
              <w:rPr>
                <w:sz w:val="22"/>
                <w:szCs w:val="22"/>
              </w:rPr>
              <w:t xml:space="preserve">muzejní a galerijní edukace v procesu vzdělávání, kolik pedagogů se realizace zúčastnilo? Distribuovala jste program ostatním?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E96" w:rsidRDefault="00963E96">
      <w:r>
        <w:separator/>
      </w:r>
    </w:p>
  </w:endnote>
  <w:endnote w:type="continuationSeparator" w:id="0">
    <w:p w:rsidR="00963E96" w:rsidRDefault="00963E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E96" w:rsidRDefault="00963E96">
      <w:r>
        <w:separator/>
      </w:r>
    </w:p>
  </w:footnote>
  <w:footnote w:type="continuationSeparator" w:id="0">
    <w:p w:rsidR="00963E96" w:rsidRDefault="00963E9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00A"/>
    <w:rsid w:val="0006347D"/>
    <w:rsid w:val="00154F27"/>
    <w:rsid w:val="0027400A"/>
    <w:rsid w:val="00362AB0"/>
    <w:rsid w:val="003A2DE4"/>
    <w:rsid w:val="003F5DA2"/>
    <w:rsid w:val="00486BFF"/>
    <w:rsid w:val="00512982"/>
    <w:rsid w:val="00526D47"/>
    <w:rsid w:val="0055255D"/>
    <w:rsid w:val="005C219A"/>
    <w:rsid w:val="006448A2"/>
    <w:rsid w:val="0067117A"/>
    <w:rsid w:val="006847E2"/>
    <w:rsid w:val="007553A2"/>
    <w:rsid w:val="00831571"/>
    <w:rsid w:val="0083531E"/>
    <w:rsid w:val="008614B3"/>
    <w:rsid w:val="00963E96"/>
    <w:rsid w:val="009A27D5"/>
    <w:rsid w:val="00A32FD3"/>
    <w:rsid w:val="00B411DB"/>
    <w:rsid w:val="00B674BB"/>
    <w:rsid w:val="00BA3203"/>
    <w:rsid w:val="00C50B27"/>
    <w:rsid w:val="00CA7D64"/>
    <w:rsid w:val="00CD54CD"/>
    <w:rsid w:val="00D05C79"/>
    <w:rsid w:val="00DC1BF5"/>
    <w:rsid w:val="00E709EA"/>
    <w:rsid w:val="00EA4E8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ajcar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14</TotalTime>
  <Pages>1</Pages>
  <Words>387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Krajcarová Jana</dc:creator>
  <cp:lastModifiedBy>Krajcarová Jana</cp:lastModifiedBy>
  <cp:revision>3</cp:revision>
  <cp:lastPrinted>2015-05-15T07:13:00Z</cp:lastPrinted>
  <dcterms:created xsi:type="dcterms:W3CDTF">2015-05-06T08:38:00Z</dcterms:created>
  <dcterms:modified xsi:type="dcterms:W3CDTF">2015-05-15T07:17:00Z</dcterms:modified>
</cp:coreProperties>
</file>