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302A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Jana Menšíková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302A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Mediace a možnosti jejího využití na střední škole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302A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Martincová Jana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302A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302A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Kombinovaná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302AB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302AB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302AB8" w:rsidRDefault="00302A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Silné stránky:</w:t>
            </w:r>
          </w:p>
          <w:p w:rsidR="00302AB8" w:rsidRDefault="00302A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velmi zajímavé téma reagující na aktuální situaci, </w:t>
            </w:r>
          </w:p>
          <w:p w:rsidR="00302AB8" w:rsidRDefault="00302A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adekvátní odborné komentáře, </w:t>
            </w:r>
          </w:p>
          <w:p w:rsidR="00302AB8" w:rsidRDefault="00302A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práce s odbornou literaturou (dodržení citační normy), </w:t>
            </w:r>
          </w:p>
          <w:p w:rsidR="00591EC0" w:rsidRDefault="00591EC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počet respondentů, </w:t>
            </w:r>
          </w:p>
          <w:p w:rsidR="00302AB8" w:rsidRDefault="00302AB8" w:rsidP="00362AB0">
            <w:pPr>
              <w:rPr>
                <w:sz w:val="22"/>
                <w:szCs w:val="22"/>
              </w:rPr>
            </w:pPr>
          </w:p>
          <w:p w:rsidR="00302AB8" w:rsidRDefault="00302A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stránky: </w:t>
            </w:r>
          </w:p>
          <w:p w:rsidR="00302AB8" w:rsidRDefault="00302AB8" w:rsidP="00302AB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absence formulace obecného cíle práce – studentka pouze formuluje cíl pro praktickou část, </w:t>
            </w:r>
          </w:p>
          <w:p w:rsidR="00302AB8" w:rsidRDefault="00302AB8" w:rsidP="00302AB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nedostatečné naplnění některých kapitol, </w:t>
            </w:r>
          </w:p>
          <w:p w:rsidR="00302AB8" w:rsidRDefault="00302AB8" w:rsidP="00302AB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teoretická část v mnohých pasážích nekoresponduje s praktickou částí – studentka se měla zabývat mediací při řešení pracovních konfliktů a vztahy na pracovišti, </w:t>
            </w:r>
          </w:p>
          <w:p w:rsidR="00302AB8" w:rsidRDefault="00302AB8" w:rsidP="00302AB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střídání autorského plurálu a singuláru, </w:t>
            </w:r>
          </w:p>
          <w:p w:rsidR="00302AB8" w:rsidRDefault="00302AB8" w:rsidP="00302AB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stylistické zpracování výzkumných cílů, </w:t>
            </w:r>
          </w:p>
          <w:p w:rsidR="00302AB8" w:rsidRDefault="00302AB8" w:rsidP="00302AB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absence formulace výzkumných otázek – považuji za závažný nedostatek bakalářské práce, </w:t>
            </w:r>
          </w:p>
          <w:p w:rsidR="00591EC0" w:rsidRDefault="00591EC0" w:rsidP="00302AB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formulace hypotéz a jejich smysluplnost,</w:t>
            </w:r>
          </w:p>
          <w:p w:rsidR="00302AB8" w:rsidRDefault="00302AB8" w:rsidP="00302AB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popis výzkumného souboru – studentka v této kapitole nezdůvodňuje, proč volí pedagogické a nepedagogické pracovníky; zároveň chybí způsob výběru výzkumného souboru, </w:t>
            </w:r>
          </w:p>
          <w:p w:rsidR="00302AB8" w:rsidRDefault="00302AB8" w:rsidP="00302AB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rozsáhlé výpočty (např. str. 40), které není nutno uvádět, </w:t>
            </w:r>
          </w:p>
          <w:p w:rsidR="00302AB8" w:rsidRPr="00302AB8" w:rsidRDefault="00302AB8" w:rsidP="00302AB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absence interpretace dat – opětovně považuji za závažný nedostatek bakalářské práce, 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F1326B" w:rsidRPr="00C50B27" w:rsidRDefault="00591EC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591EC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Formulujte výzkumné otázky. </w:t>
            </w:r>
          </w:p>
          <w:p w:rsidR="00B411DB" w:rsidRPr="00C50B27" w:rsidRDefault="00591EC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souvislost Vámi řešeného tématu se sociální pedagogikou.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591EC0">
              <w:rPr>
                <w:sz w:val="22"/>
                <w:szCs w:val="22"/>
              </w:rPr>
              <w:t xml:space="preserve"> 17. 5. 2015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91EC0">
      <w:pgSz w:w="11906" w:h="16838"/>
      <w:pgMar w:top="56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3474" w:rsidRDefault="00BF3474">
      <w:r>
        <w:separator/>
      </w:r>
    </w:p>
  </w:endnote>
  <w:endnote w:type="continuationSeparator" w:id="0">
    <w:p w:rsidR="00BF3474" w:rsidRDefault="00BF34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3474" w:rsidRDefault="00BF3474">
      <w:r>
        <w:separator/>
      </w:r>
    </w:p>
  </w:footnote>
  <w:footnote w:type="continuationSeparator" w:id="0">
    <w:p w:rsidR="00BF3474" w:rsidRDefault="00BF3474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4A5B52"/>
    <w:multiLevelType w:val="hybridMultilevel"/>
    <w:tmpl w:val="54FEFBE4"/>
    <w:lvl w:ilvl="0" w:tplc="000AE60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91EC0"/>
    <w:rsid w:val="00154F27"/>
    <w:rsid w:val="00302AB8"/>
    <w:rsid w:val="00362AB0"/>
    <w:rsid w:val="003F5DA2"/>
    <w:rsid w:val="00512982"/>
    <w:rsid w:val="00526D47"/>
    <w:rsid w:val="0055255D"/>
    <w:rsid w:val="00591EC0"/>
    <w:rsid w:val="005C219A"/>
    <w:rsid w:val="006847E2"/>
    <w:rsid w:val="007553A2"/>
    <w:rsid w:val="008614B3"/>
    <w:rsid w:val="009A27D5"/>
    <w:rsid w:val="00B411DB"/>
    <w:rsid w:val="00BA3203"/>
    <w:rsid w:val="00BF3474"/>
    <w:rsid w:val="00C50B27"/>
    <w:rsid w:val="00CA7D64"/>
    <w:rsid w:val="00D05C79"/>
    <w:rsid w:val="00DC1BF5"/>
    <w:rsid w:val="00E709EA"/>
    <w:rsid w:val="00ED2FBE"/>
    <w:rsid w:val="00F1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15</TotalTime>
  <Pages>1</Pages>
  <Words>357</Words>
  <Characters>2111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2015-05-20T08:14:00Z</cp:lastPrinted>
  <dcterms:created xsi:type="dcterms:W3CDTF">2015-05-20T08:01:00Z</dcterms:created>
  <dcterms:modified xsi:type="dcterms:W3CDTF">2015-05-20T08:16:00Z</dcterms:modified>
</cp:coreProperties>
</file>