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BCA" w:rsidRPr="00FE1061" w:rsidRDefault="00002BCA" w:rsidP="00002BCA">
      <w:pPr>
        <w:autoSpaceDE w:val="0"/>
        <w:autoSpaceDN w:val="0"/>
        <w:adjustRightInd w:val="0"/>
        <w:spacing w:line="360" w:lineRule="auto"/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226"/>
        <w:gridCol w:w="3894"/>
        <w:gridCol w:w="376"/>
        <w:gridCol w:w="361"/>
        <w:gridCol w:w="364"/>
        <w:gridCol w:w="376"/>
        <w:gridCol w:w="351"/>
        <w:gridCol w:w="340"/>
      </w:tblGrid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263" w:type="pct"/>
            <w:gridSpan w:val="7"/>
          </w:tcPr>
          <w:p w:rsidR="00002BCA" w:rsidRPr="00FE1061" w:rsidRDefault="006B1D86" w:rsidP="00261F9D">
            <w:r>
              <w:rPr>
                <w:sz w:val="22"/>
                <w:szCs w:val="22"/>
              </w:rPr>
              <w:t xml:space="preserve">Ing. Zuzana </w:t>
            </w:r>
            <w:proofErr w:type="spellStart"/>
            <w:r>
              <w:rPr>
                <w:sz w:val="22"/>
                <w:szCs w:val="22"/>
              </w:rPr>
              <w:t>Šudrlová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263" w:type="pct"/>
            <w:gridSpan w:val="7"/>
          </w:tcPr>
          <w:p w:rsidR="00002BCA" w:rsidRPr="00FE1061" w:rsidRDefault="006B1D86" w:rsidP="00261F9D">
            <w:r>
              <w:rPr>
                <w:sz w:val="22"/>
                <w:szCs w:val="22"/>
              </w:rPr>
              <w:t>Psychohygiena učitele na střední škole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oponenta práce</w:t>
            </w:r>
          </w:p>
        </w:tc>
        <w:tc>
          <w:tcPr>
            <w:tcW w:w="3263" w:type="pct"/>
            <w:gridSpan w:val="7"/>
          </w:tcPr>
          <w:p w:rsidR="00002BCA" w:rsidRPr="00FE1061" w:rsidRDefault="006B1D86" w:rsidP="00261F9D">
            <w:r>
              <w:rPr>
                <w:sz w:val="22"/>
                <w:szCs w:val="22"/>
              </w:rPr>
              <w:t>Mgr. Viktor Pacholík, Ph.D.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263" w:type="pct"/>
            <w:gridSpan w:val="7"/>
          </w:tcPr>
          <w:p w:rsidR="00002BCA" w:rsidRPr="00FE1061" w:rsidRDefault="006B1D86" w:rsidP="00261F9D">
            <w:r>
              <w:rPr>
                <w:sz w:val="22"/>
                <w:szCs w:val="22"/>
              </w:rPr>
              <w:t>Učitelství odborných předmětů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263" w:type="pct"/>
            <w:gridSpan w:val="7"/>
          </w:tcPr>
          <w:p w:rsidR="00002BCA" w:rsidRPr="00FE1061" w:rsidRDefault="006B1D86" w:rsidP="00261F9D">
            <w:r>
              <w:rPr>
                <w:sz w:val="22"/>
                <w:szCs w:val="22"/>
              </w:rPr>
              <w:t>kombinovaná</w:t>
            </w:r>
          </w:p>
        </w:tc>
      </w:tr>
      <w:tr w:rsidR="00002BCA" w:rsidRPr="00FE1061" w:rsidTr="00261F9D">
        <w:tc>
          <w:tcPr>
            <w:tcW w:w="1737" w:type="pct"/>
            <w:vAlign w:val="center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263" w:type="pct"/>
            <w:gridSpan w:val="7"/>
          </w:tcPr>
          <w:p w:rsidR="00002BCA" w:rsidRPr="00FE1061" w:rsidRDefault="00002BCA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002BCA" w:rsidRPr="00FE1061" w:rsidRDefault="00002BCA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002BCA" w:rsidRPr="00FE1061" w:rsidTr="00261F9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002BCA" w:rsidRPr="00FE1061" w:rsidTr="00261F9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A25396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002BCA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002BCA" w:rsidRPr="00FE1061" w:rsidTr="00261F9D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A25396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teoreticko-aplikačního charakteru</w:t>
            </w:r>
          </w:p>
        </w:tc>
      </w:tr>
      <w:tr w:rsidR="00002BCA" w:rsidRPr="00FE1061" w:rsidTr="00261F9D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Originalita cílů aplikačního výstupu</w:t>
            </w:r>
            <w:r w:rsidRPr="00FE1061">
              <w:t xml:space="preserve"> </w:t>
            </w:r>
            <w:r w:rsidRPr="00FE1061">
              <w:rPr>
                <w:sz w:val="22"/>
                <w:szCs w:val="22"/>
              </w:rPr>
              <w:t>(náročnost, srozumitelnost, aktuálnost)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Didaktická správnost rozpracování cílových kompetencí aplikačního výstupu, hloubka rozpracování obsahu aplikačního výstupu, didaktická přiměřenost realizace aplikačního výstupu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Přiměřenost a rozsah evalvace průběhu a výsledků aplikačního výstupu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002BCA" w:rsidRPr="00FE1061" w:rsidTr="00261F9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816FB3" w:rsidRDefault="00816FB3" w:rsidP="00816FB3">
            <w:pPr>
              <w:jc w:val="both"/>
            </w:pPr>
            <w:r>
              <w:rPr>
                <w:sz w:val="22"/>
                <w:szCs w:val="22"/>
              </w:rPr>
              <w:t xml:space="preserve">Autorka pro svůj výzkum zvolila téma aktuální, psychické nároky kladené na pedagogy jsou značné a vyžadují aktivní přístup k péči o duševní rovnováhu a zdraví učitelů. Bohužel se v práci vyskytuje větší množství formálních i jazykových nedostatků. Časté jsou překlepy v textu, nepříliš srozumitelné uvádění odkazů na citace, autorka kombinuje různé styly odkazů (číselná reference a styl prvního prvku a roku). Mnohé zdroje nejsou uvedeny v seznamu literatury (např. </w:t>
            </w:r>
            <w:proofErr w:type="spellStart"/>
            <w:r w:rsidRPr="00816FB3">
              <w:rPr>
                <w:sz w:val="22"/>
                <w:szCs w:val="22"/>
              </w:rPr>
              <w:t>Kyriacou</w:t>
            </w:r>
            <w:proofErr w:type="spellEnd"/>
            <w:r w:rsidRPr="00816FB3">
              <w:rPr>
                <w:sz w:val="22"/>
                <w:szCs w:val="22"/>
              </w:rPr>
              <w:t>, SUTCLIFE, 1977;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816FB3">
              <w:rPr>
                <w:sz w:val="22"/>
                <w:szCs w:val="22"/>
              </w:rPr>
              <w:t>Selye</w:t>
            </w:r>
            <w:proofErr w:type="spellEnd"/>
            <w:r w:rsidRPr="00816FB3">
              <w:rPr>
                <w:sz w:val="22"/>
                <w:szCs w:val="22"/>
              </w:rPr>
              <w:t>, 1956</w:t>
            </w:r>
            <w:r>
              <w:rPr>
                <w:sz w:val="22"/>
                <w:szCs w:val="22"/>
              </w:rPr>
              <w:t xml:space="preserve">; </w:t>
            </w:r>
            <w:r w:rsidRPr="00816FB3">
              <w:rPr>
                <w:sz w:val="22"/>
                <w:szCs w:val="22"/>
              </w:rPr>
              <w:t>Mlčák 1999</w:t>
            </w:r>
            <w:r>
              <w:rPr>
                <w:sz w:val="22"/>
                <w:szCs w:val="22"/>
              </w:rPr>
              <w:t xml:space="preserve">; </w:t>
            </w:r>
            <w:r w:rsidRPr="00816FB3">
              <w:rPr>
                <w:sz w:val="22"/>
                <w:szCs w:val="22"/>
              </w:rPr>
              <w:t>Paulík 1998</w:t>
            </w:r>
            <w:r>
              <w:rPr>
                <w:sz w:val="22"/>
                <w:szCs w:val="22"/>
              </w:rPr>
              <w:t xml:space="preserve">; </w:t>
            </w:r>
            <w:r w:rsidRPr="00816FB3">
              <w:rPr>
                <w:sz w:val="22"/>
                <w:szCs w:val="22"/>
              </w:rPr>
              <w:t>Holeček, 2001</w:t>
            </w:r>
            <w:r>
              <w:rPr>
                <w:sz w:val="22"/>
                <w:szCs w:val="22"/>
              </w:rPr>
              <w:t xml:space="preserve"> a další), seznam literatury by navíc bylo vhodné řadit abecedně. Rozložení textu a obrázku na str. 36 nepůsobí příliš úhledně. Chybí také zdroj, ze kterého byl obrázek převzat (pokud není dílem samotné autorky).</w:t>
            </w:r>
          </w:p>
          <w:p w:rsidR="00922012" w:rsidRDefault="00922012" w:rsidP="00816FB3">
            <w:pPr>
              <w:jc w:val="both"/>
            </w:pPr>
            <w:bookmarkStart w:id="0" w:name="_GoBack"/>
            <w:bookmarkEnd w:id="0"/>
          </w:p>
          <w:p w:rsidR="00816FB3" w:rsidRDefault="00816FB3" w:rsidP="00816FB3">
            <w:pPr>
              <w:jc w:val="both"/>
            </w:pPr>
            <w:r w:rsidRPr="00DD3080">
              <w:rPr>
                <w:i/>
                <w:sz w:val="22"/>
                <w:szCs w:val="22"/>
                <w:u w:val="single"/>
              </w:rPr>
              <w:t>Teoretická část</w:t>
            </w:r>
            <w:r w:rsidRPr="00D525FA">
              <w:rPr>
                <w:sz w:val="22"/>
                <w:szCs w:val="22"/>
              </w:rPr>
              <w:t xml:space="preserve"> definuje</w:t>
            </w:r>
            <w:r>
              <w:rPr>
                <w:sz w:val="22"/>
                <w:szCs w:val="22"/>
              </w:rPr>
              <w:t xml:space="preserve"> stěžejní pojmy vztahující se k tématu. </w:t>
            </w:r>
            <w:r w:rsidRPr="00816FB3">
              <w:rPr>
                <w:sz w:val="22"/>
                <w:szCs w:val="22"/>
              </w:rPr>
              <w:t xml:space="preserve">Oceňuji stručný přehled relaxačních technik a jejich specifické zaměření na možnosti pedagogických pracovníků. Cílem kapitoly patrně není vyčerpávající popis, ale spíše naznačení možností s odkazem na příslušné zdroje. Bohužel právě </w:t>
            </w:r>
            <w:r w:rsidRPr="00816FB3">
              <w:rPr>
                <w:sz w:val="22"/>
                <w:szCs w:val="22"/>
              </w:rPr>
              <w:lastRenderedPageBreak/>
              <w:t>orientace v</w:t>
            </w:r>
            <w:r>
              <w:rPr>
                <w:sz w:val="22"/>
                <w:szCs w:val="22"/>
              </w:rPr>
              <w:t xml:space="preserve"> odkazech, jak již bylo zmíněno</w:t>
            </w:r>
            <w:r w:rsidRPr="00816FB3">
              <w:rPr>
                <w:sz w:val="22"/>
                <w:szCs w:val="22"/>
              </w:rPr>
              <w:t>, je slabinou práce.</w:t>
            </w:r>
            <w:r>
              <w:rPr>
                <w:sz w:val="22"/>
                <w:szCs w:val="22"/>
              </w:rPr>
              <w:t xml:space="preserve"> Jednotlivá témata teoretického uvedení do problému by si zasloužila důkladnější zpracování, mnohdy jde o stručnou, místy až heslovitou zmínku (jsou např. vyjmenovány</w:t>
            </w:r>
            <w:r w:rsidR="00B73191">
              <w:rPr>
                <w:sz w:val="22"/>
                <w:szCs w:val="22"/>
              </w:rPr>
              <w:t xml:space="preserve"> určité techniky, avšak chybí jejich alespoň stručný popis). </w:t>
            </w:r>
          </w:p>
          <w:p w:rsidR="00816FB3" w:rsidRDefault="00816FB3" w:rsidP="00816FB3">
            <w:pPr>
              <w:tabs>
                <w:tab w:val="left" w:pos="6648"/>
              </w:tabs>
              <w:jc w:val="both"/>
            </w:pPr>
            <w:r>
              <w:rPr>
                <w:sz w:val="22"/>
                <w:szCs w:val="22"/>
              </w:rPr>
              <w:tab/>
            </w:r>
          </w:p>
          <w:p w:rsidR="00002BCA" w:rsidRPr="00FE1061" w:rsidRDefault="00816FB3" w:rsidP="00B73191">
            <w:pPr>
              <w:jc w:val="both"/>
            </w:pPr>
            <w:r>
              <w:rPr>
                <w:i/>
                <w:sz w:val="22"/>
                <w:szCs w:val="22"/>
                <w:u w:val="single"/>
              </w:rPr>
              <w:t>Empirická část</w:t>
            </w:r>
            <w:r>
              <w:rPr>
                <w:sz w:val="22"/>
                <w:szCs w:val="22"/>
              </w:rPr>
              <w:t xml:space="preserve"> </w:t>
            </w:r>
            <w:r w:rsidR="00B73191">
              <w:rPr>
                <w:sz w:val="22"/>
                <w:szCs w:val="22"/>
              </w:rPr>
              <w:t xml:space="preserve">představuje výsledky průzkumu zaměřeného na vnímané stresory pedagogů a často používané postupy péče o duševní rovnováhu. </w:t>
            </w:r>
            <w:r w:rsidR="00B73191" w:rsidRPr="00B73191">
              <w:rPr>
                <w:sz w:val="22"/>
                <w:szCs w:val="22"/>
              </w:rPr>
              <w:t>Cíle jsou formulovány srozumitelně, avšak stylisticky nepříliš vhodně. Obvykle je formulován jako otázka (nap</w:t>
            </w:r>
            <w:r w:rsidR="00B73191">
              <w:rPr>
                <w:sz w:val="22"/>
                <w:szCs w:val="22"/>
              </w:rPr>
              <w:t xml:space="preserve">ř. </w:t>
            </w:r>
            <w:r w:rsidR="00B73191" w:rsidRPr="00B73191">
              <w:rPr>
                <w:i/>
                <w:sz w:val="22"/>
                <w:szCs w:val="22"/>
              </w:rPr>
              <w:t>„Jaký je nejčastější stresor středoškolského pedagoga.“</w:t>
            </w:r>
            <w:r w:rsidR="00B73191" w:rsidRPr="00B73191">
              <w:rPr>
                <w:sz w:val="22"/>
                <w:szCs w:val="22"/>
              </w:rPr>
              <w:t>).</w:t>
            </w:r>
            <w:r w:rsidR="00B73191">
              <w:rPr>
                <w:sz w:val="22"/>
                <w:szCs w:val="22"/>
              </w:rPr>
              <w:t xml:space="preserve"> Také analýza výsledků by si zasloužila více pozornosti. Autorka nevyužívá možností, které jí získaná data nabízejí. Interpretaci výsledků zakládá především na intuitivním posouzení absolutní a relativní četnosti jednotlivých odpovědí na dotazníkové položky, nevyužívá statistických metod pro ověření významnosti formulovaných závěrů. Hlubší analýza dat by mohla odhalit další souvislosti mezi různými sledovanými veličinami, z nichž se autorka zaměřila pouze na posouzení souvislosti mezi délkou praxe a psychickou náročností a dále na rozdíly v péči o duševní zdraví mezi ženami a muži.</w:t>
            </w:r>
          </w:p>
          <w:p w:rsidR="00002BCA" w:rsidRPr="00FE1061" w:rsidRDefault="00002BCA" w:rsidP="00261F9D"/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002BCA" w:rsidRDefault="00657379" w:rsidP="00261F9D">
            <w:pPr>
              <w:pStyle w:val="Odstavecseseznamem"/>
              <w:numPr>
                <w:ilvl w:val="0"/>
                <w:numId w:val="1"/>
              </w:numPr>
              <w:ind w:left="426"/>
            </w:pPr>
            <w:r>
              <w:rPr>
                <w:sz w:val="22"/>
                <w:szCs w:val="22"/>
              </w:rPr>
              <w:t>Z Vašich výsledků vyplývá, že častěji o své duševní zdraví pečují muži než ženy. To je celkem překvapivé zjištění. Z jiných výzkumů vyplývá výraznější výkonové zaměření u mužů a větší zájem o duševní stránku u žen. Čím si vysvětlujete svá zjištění?</w:t>
            </w:r>
          </w:p>
          <w:p w:rsidR="006C69E5" w:rsidRDefault="00657379" w:rsidP="006C69E5">
            <w:pPr>
              <w:pStyle w:val="Odstavecseseznamem"/>
              <w:numPr>
                <w:ilvl w:val="0"/>
                <w:numId w:val="1"/>
              </w:numPr>
              <w:ind w:left="426"/>
            </w:pPr>
            <w:r>
              <w:rPr>
                <w:sz w:val="22"/>
                <w:szCs w:val="22"/>
              </w:rPr>
              <w:t>Z textu práce není zřejmé, jak probíhalo samotné dotazování. Můžete prosím přiblížit, jak probíhala administrace dotazníku, kdo administraci zajišťoval a</w:t>
            </w:r>
            <w:r w:rsidR="006C69E5">
              <w:rPr>
                <w:sz w:val="22"/>
                <w:szCs w:val="22"/>
              </w:rPr>
              <w:t xml:space="preserve"> jestli (příp. jak) byla zaručena anonymita osob a nevyzrazení odpovědí kolegům a nadřízeným probandů?</w:t>
            </w:r>
          </w:p>
          <w:p w:rsidR="00657379" w:rsidRPr="00657379" w:rsidRDefault="00657379" w:rsidP="006C69E5">
            <w:pPr>
              <w:pStyle w:val="Odstavecseseznamem"/>
              <w:ind w:left="426"/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002BCA" w:rsidRPr="00FE1061" w:rsidTr="00261F9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2" w:type="pct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3831" w:type="pct"/>
            <w:gridSpan w:val="2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Datum:</w:t>
            </w:r>
            <w:r w:rsidR="006C69E5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1169" w:type="pct"/>
            <w:gridSpan w:val="6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Podpis:</w:t>
            </w:r>
            <w:r w:rsidR="009B54A4">
              <w:rPr>
                <w:sz w:val="22"/>
                <w:szCs w:val="22"/>
              </w:rPr>
              <w:t xml:space="preserve"> </w:t>
            </w:r>
            <w:proofErr w:type="spellStart"/>
            <w:r w:rsidR="009B54A4">
              <w:rPr>
                <w:sz w:val="22"/>
                <w:szCs w:val="22"/>
              </w:rPr>
              <w:t>V</w:t>
            </w:r>
            <w:proofErr w:type="spellEnd"/>
            <w:r w:rsidR="009B54A4">
              <w:rPr>
                <w:sz w:val="22"/>
                <w:szCs w:val="22"/>
              </w:rPr>
              <w:t>.Pacholík, v.r.</w:t>
            </w:r>
          </w:p>
        </w:tc>
      </w:tr>
    </w:tbl>
    <w:p w:rsidR="00B94260" w:rsidRDefault="00B94260"/>
    <w:sectPr w:rsidR="00B94260" w:rsidSect="005F2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6339" w:rsidRDefault="00E46339" w:rsidP="00002BCA">
      <w:r>
        <w:separator/>
      </w:r>
    </w:p>
  </w:endnote>
  <w:endnote w:type="continuationSeparator" w:id="0">
    <w:p w:rsidR="00E46339" w:rsidRDefault="00E46339" w:rsidP="00002B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6339" w:rsidRDefault="00E46339" w:rsidP="00002BCA">
      <w:r>
        <w:separator/>
      </w:r>
    </w:p>
  </w:footnote>
  <w:footnote w:type="continuationSeparator" w:id="0">
    <w:p w:rsidR="00E46339" w:rsidRDefault="00E46339" w:rsidP="00002BCA">
      <w:r>
        <w:continuationSeparator/>
      </w:r>
    </w:p>
  </w:footnote>
  <w:footnote w:id="1">
    <w:p w:rsidR="00002BCA" w:rsidRDefault="00002BCA" w:rsidP="00002BCA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BB379F"/>
    <w:multiLevelType w:val="hybridMultilevel"/>
    <w:tmpl w:val="1CD8F2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2BCA"/>
    <w:rsid w:val="00002BCA"/>
    <w:rsid w:val="00295DFC"/>
    <w:rsid w:val="002B0BAD"/>
    <w:rsid w:val="00607322"/>
    <w:rsid w:val="00657379"/>
    <w:rsid w:val="006B1D86"/>
    <w:rsid w:val="006C69E5"/>
    <w:rsid w:val="00816FB3"/>
    <w:rsid w:val="00922012"/>
    <w:rsid w:val="009B54A4"/>
    <w:rsid w:val="00A25396"/>
    <w:rsid w:val="00B73191"/>
    <w:rsid w:val="00B94260"/>
    <w:rsid w:val="00E46339"/>
    <w:rsid w:val="00F957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  <w:rPr>
      <w:lang/>
    </w:r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  <w:lang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6573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682</Words>
  <Characters>4028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2015-05-19T05:37:00Z</dcterms:created>
  <dcterms:modified xsi:type="dcterms:W3CDTF">2015-05-19T05:37:00Z</dcterms:modified>
</cp:coreProperties>
</file>