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33198E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3198E">
        <w:fldChar w:fldCharType="separate"/>
      </w:r>
      <w:r w:rsidR="0033198E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33198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3198E" w:rsidRPr="00F506F8">
        <w:rPr>
          <w:b/>
          <w:i/>
          <w:sz w:val="22"/>
          <w:szCs w:val="22"/>
        </w:rPr>
      </w:r>
      <w:r w:rsidR="0033198E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 xml:space="preserve">Bc. </w:t>
      </w:r>
      <w:r w:rsidR="003C47FE">
        <w:rPr>
          <w:b/>
          <w:i/>
          <w:sz w:val="22"/>
          <w:szCs w:val="22"/>
        </w:rPr>
        <w:t xml:space="preserve">Martina </w:t>
      </w:r>
      <w:proofErr w:type="spellStart"/>
      <w:r w:rsidR="003C47FE">
        <w:rPr>
          <w:b/>
          <w:i/>
          <w:sz w:val="22"/>
          <w:szCs w:val="22"/>
        </w:rPr>
        <w:t>Blaháková</w:t>
      </w:r>
      <w:proofErr w:type="spellEnd"/>
      <w:r w:rsidR="0033198E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33198E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3198E">
        <w:fldChar w:fldCharType="separate"/>
      </w:r>
      <w:r w:rsidR="0033198E">
        <w:fldChar w:fldCharType="end"/>
      </w:r>
      <w:bookmarkEnd w:id="3"/>
      <w:r>
        <w:t xml:space="preserve"> DP:</w:t>
      </w:r>
      <w:bookmarkStart w:id="4" w:name="Text2"/>
      <w:r w:rsidR="0033198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3198E" w:rsidRPr="00F506F8">
        <w:rPr>
          <w:b/>
          <w:i/>
          <w:sz w:val="22"/>
          <w:szCs w:val="22"/>
        </w:rPr>
      </w:r>
      <w:r w:rsidR="0033198E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Ing. Pavlína Pivodová</w:t>
      </w:r>
      <w:r w:rsidR="0033198E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33198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3198E" w:rsidRPr="00F506F8">
        <w:rPr>
          <w:b/>
          <w:i/>
          <w:sz w:val="22"/>
          <w:szCs w:val="22"/>
        </w:rPr>
      </w:r>
      <w:r w:rsidR="0033198E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2014/2015</w:t>
      </w:r>
      <w:r w:rsidR="0033198E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33198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33198E" w:rsidRPr="007358A5">
        <w:rPr>
          <w:b/>
          <w:i/>
          <w:sz w:val="22"/>
          <w:szCs w:val="22"/>
        </w:rPr>
      </w:r>
      <w:r w:rsidR="0033198E" w:rsidRPr="007358A5">
        <w:rPr>
          <w:b/>
          <w:i/>
          <w:sz w:val="22"/>
          <w:szCs w:val="22"/>
        </w:rPr>
        <w:fldChar w:fldCharType="separate"/>
      </w:r>
      <w:r w:rsidR="003C47FE">
        <w:rPr>
          <w:b/>
          <w:i/>
          <w:sz w:val="22"/>
          <w:szCs w:val="22"/>
        </w:rPr>
        <w:t xml:space="preserve">Projekt zavedení totálně produktivní údržby na vybraných pracovištích ve společnosti </w:t>
      </w:r>
      <w:proofErr w:type="spellStart"/>
      <w:r w:rsidR="003C47FE">
        <w:rPr>
          <w:b/>
          <w:i/>
          <w:sz w:val="22"/>
          <w:szCs w:val="22"/>
        </w:rPr>
        <w:t>Meopta</w:t>
      </w:r>
      <w:proofErr w:type="spellEnd"/>
      <w:r w:rsidR="003C47FE">
        <w:rPr>
          <w:b/>
          <w:i/>
          <w:sz w:val="22"/>
          <w:szCs w:val="22"/>
        </w:rPr>
        <w:t xml:space="preserve"> - optika, s.r.o.</w:t>
      </w:r>
      <w:r w:rsidR="0033198E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33198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33198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33198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3198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33198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33198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33198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33198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3198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3198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3198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33198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33198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33198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33198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3198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3198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4532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3198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33198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3198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33198E" w:rsidP="0044532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4532A">
              <w:rPr>
                <w:b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849A8" w:rsidRPr="002849A8" w:rsidRDefault="0033198E" w:rsidP="002849A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849A8" w:rsidRPr="002849A8">
        <w:rPr>
          <w:i/>
        </w:rPr>
        <w:t xml:space="preserve">Práce je rozsahově vyvážená, pěkně a přehledně zpracována v jednotlivých částech. Teoretická rešerše je odpovídající s větším podílem českých zdrojů. </w:t>
      </w:r>
    </w:p>
    <w:p w:rsidR="002849A8" w:rsidRPr="002849A8" w:rsidRDefault="002849A8" w:rsidP="002849A8">
      <w:pPr>
        <w:rPr>
          <w:i/>
        </w:rPr>
      </w:pPr>
      <w:r w:rsidRPr="002849A8">
        <w:rPr>
          <w:i/>
        </w:rPr>
        <w:t xml:space="preserve">V úvodu analytické části autorka uvádí seznámení s firmou, prostorem mechaniky, činností údržby a jejím členěním. Ke sběru dat provedla dva snímky pracovního dne údržbáře včetně záznamu tras. Dále vyhodnotila četnosti výskytu a nalezení příčiny nejčastější poruchy. Byl zhodnocen výběr strojového parku k aplikaci TPM. U vybraných zařízení uvedla stav CEZ. Současně byl analyzován pomocí snímku pracovního dne stav a způsob čistění. Analýzy autorka zhodnotila a navrhla možná řešení. </w:t>
      </w:r>
    </w:p>
    <w:p w:rsidR="002849A8" w:rsidRPr="002849A8" w:rsidRDefault="002849A8" w:rsidP="002849A8">
      <w:pPr>
        <w:rPr>
          <w:i/>
        </w:rPr>
      </w:pPr>
      <w:r w:rsidRPr="002849A8">
        <w:rPr>
          <w:i/>
        </w:rPr>
        <w:t>V úvodu projektu si autorka definovala cíl, který mohl být ve formulaci přesněji specifikován (viz. LR, SMART).</w:t>
      </w:r>
    </w:p>
    <w:p w:rsidR="002849A8" w:rsidRPr="002849A8" w:rsidRDefault="002849A8" w:rsidP="002849A8">
      <w:pPr>
        <w:rPr>
          <w:i/>
        </w:rPr>
      </w:pPr>
      <w:r w:rsidRPr="002849A8">
        <w:rPr>
          <w:i/>
        </w:rPr>
        <w:t xml:space="preserve">V projektu je popsán postup zavádění několika kroků TPM, kdy byl proveden workshop, zpracovány standardy, stanoven čas pro provedení čištění a mazání, navržena TPM tabule spolu s T-kartami a popsáno školení. Projekt byl finančně i nefinančně zhodnocen. </w:t>
      </w:r>
    </w:p>
    <w:p w:rsidR="002849A8" w:rsidRPr="002849A8" w:rsidRDefault="002849A8" w:rsidP="002849A8">
      <w:pPr>
        <w:rPr>
          <w:i/>
        </w:rPr>
      </w:pPr>
      <w:r w:rsidRPr="002849A8">
        <w:rPr>
          <w:i/>
        </w:rPr>
        <w:t xml:space="preserve">Přístup autorky ke zpracování DP hodnotím kladně, práci konzultovala a včetně korekcí. </w:t>
      </w:r>
    </w:p>
    <w:p w:rsidR="002849A8" w:rsidRPr="002849A8" w:rsidRDefault="002849A8" w:rsidP="002849A8">
      <w:pPr>
        <w:rPr>
          <w:i/>
        </w:rPr>
      </w:pPr>
    </w:p>
    <w:p w:rsidR="002849A8" w:rsidRDefault="002849A8" w:rsidP="002849A8">
      <w:pPr>
        <w:rPr>
          <w:i/>
        </w:rPr>
      </w:pPr>
      <w:r w:rsidRPr="002849A8">
        <w:rPr>
          <w:i/>
        </w:rPr>
        <w:t xml:space="preserve">1. Zdůvodněte výběr typů strojních prostojů k dalšímu zpracování TPM (graf. 11, </w:t>
      </w:r>
      <w:proofErr w:type="gramStart"/>
      <w:r w:rsidRPr="002849A8">
        <w:rPr>
          <w:i/>
        </w:rPr>
        <w:t>str.67</w:t>
      </w:r>
      <w:proofErr w:type="gramEnd"/>
      <w:r w:rsidRPr="002849A8">
        <w:rPr>
          <w:i/>
        </w:rPr>
        <w:t>).</w:t>
      </w:r>
    </w:p>
    <w:p w:rsidR="002849A8" w:rsidRPr="002849A8" w:rsidRDefault="002849A8" w:rsidP="002849A8">
      <w:pPr>
        <w:rPr>
          <w:i/>
        </w:rPr>
      </w:pPr>
      <w:r>
        <w:rPr>
          <w:i/>
        </w:rPr>
        <w:t xml:space="preserve">2. Z analýzy Vám vyplývá velký podíl času způsobeného přesunem pracovníka údržby. Jak </w:t>
      </w:r>
      <w:proofErr w:type="gramStart"/>
      <w:r>
        <w:rPr>
          <w:i/>
        </w:rPr>
        <w:t>by jste tento</w:t>
      </w:r>
      <w:proofErr w:type="gramEnd"/>
      <w:r>
        <w:rPr>
          <w:i/>
        </w:rPr>
        <w:t xml:space="preserve"> druh plýtvání řešila?</w:t>
      </w:r>
    </w:p>
    <w:p w:rsidR="002849A8" w:rsidRPr="002849A8" w:rsidRDefault="002849A8" w:rsidP="002849A8">
      <w:pPr>
        <w:rPr>
          <w:i/>
        </w:rPr>
      </w:pPr>
      <w:proofErr w:type="gramStart"/>
      <w:r>
        <w:rPr>
          <w:i/>
        </w:rPr>
        <w:t>3.</w:t>
      </w:r>
      <w:r w:rsidRPr="002849A8">
        <w:rPr>
          <w:i/>
        </w:rPr>
        <w:t>Na</w:t>
      </w:r>
      <w:proofErr w:type="gramEnd"/>
      <w:r w:rsidRPr="002849A8">
        <w:rPr>
          <w:i/>
        </w:rPr>
        <w:t xml:space="preserve"> str. 90 máte uveden čas (normu) pro stanovení času mazání. Jedná se o čas čistý nebo je plánováno navýšení dle přirážek do normy? Případně jak se to promítne co finální hodnoty?</w:t>
      </w:r>
    </w:p>
    <w:p w:rsidR="00845B98" w:rsidRPr="00AE58C9" w:rsidRDefault="002849A8" w:rsidP="002849A8">
      <w:pPr>
        <w:rPr>
          <w:i/>
        </w:rPr>
      </w:pPr>
      <w:r>
        <w:rPr>
          <w:i/>
        </w:rPr>
        <w:t>4</w:t>
      </w:r>
      <w:r w:rsidRPr="002849A8">
        <w:rPr>
          <w:i/>
        </w:rPr>
        <w:t>. Jak bude s T-kartami pracováno, pokud nebude audit opakovaně úspěšný (kromě vlivu na odměny), jaký přístup navrhujete?</w:t>
      </w:r>
      <w:r w:rsidR="0033198E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33198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3198E">
        <w:rPr>
          <w:i/>
        </w:rPr>
      </w:r>
      <w:r w:rsidR="0033198E">
        <w:rPr>
          <w:i/>
        </w:rPr>
        <w:fldChar w:fldCharType="separate"/>
      </w:r>
      <w:r w:rsidR="0033198E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33198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3198E">
        <w:rPr>
          <w:i/>
        </w:rPr>
      </w:r>
      <w:r w:rsidR="0033198E">
        <w:rPr>
          <w:i/>
        </w:rPr>
        <w:fldChar w:fldCharType="separate"/>
      </w:r>
      <w:r w:rsidR="0033198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33198E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33198E" w:rsidRPr="00936F44">
        <w:rPr>
          <w:i/>
        </w:rPr>
      </w:r>
      <w:r w:rsidR="0033198E" w:rsidRPr="00936F44">
        <w:rPr>
          <w:i/>
        </w:rPr>
        <w:fldChar w:fldCharType="separate"/>
      </w:r>
      <w:r w:rsidR="0072641B">
        <w:rPr>
          <w:i/>
          <w:noProof/>
        </w:rPr>
        <w:t>6.5.2015</w:t>
      </w:r>
      <w:r w:rsidR="0033198E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33198E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3198E">
        <w:fldChar w:fldCharType="separate"/>
      </w:r>
      <w:r w:rsidR="0033198E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0C2A" w:rsidRDefault="00C40C2A">
      <w:r>
        <w:separator/>
      </w:r>
    </w:p>
  </w:endnote>
  <w:endnote w:type="continuationSeparator" w:id="0">
    <w:p w:rsidR="00C40C2A" w:rsidRDefault="00C40C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0C2A" w:rsidRDefault="00C40C2A">
      <w:r>
        <w:separator/>
      </w:r>
    </w:p>
  </w:footnote>
  <w:footnote w:type="continuationSeparator" w:id="0">
    <w:p w:rsidR="00C40C2A" w:rsidRDefault="00C40C2A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2FEB"/>
    <w:rsid w:val="001744E5"/>
    <w:rsid w:val="001A6F9F"/>
    <w:rsid w:val="001B5B85"/>
    <w:rsid w:val="001E0D4A"/>
    <w:rsid w:val="002126D4"/>
    <w:rsid w:val="00240D6D"/>
    <w:rsid w:val="00246CC0"/>
    <w:rsid w:val="002639CA"/>
    <w:rsid w:val="002849A8"/>
    <w:rsid w:val="00292769"/>
    <w:rsid w:val="00296250"/>
    <w:rsid w:val="002A4678"/>
    <w:rsid w:val="002B5820"/>
    <w:rsid w:val="002E04A7"/>
    <w:rsid w:val="00314823"/>
    <w:rsid w:val="0033198E"/>
    <w:rsid w:val="00347E98"/>
    <w:rsid w:val="003526FB"/>
    <w:rsid w:val="003818AE"/>
    <w:rsid w:val="003B5CE6"/>
    <w:rsid w:val="003C47FE"/>
    <w:rsid w:val="003C6485"/>
    <w:rsid w:val="003D36A5"/>
    <w:rsid w:val="003F5616"/>
    <w:rsid w:val="004055A2"/>
    <w:rsid w:val="00412058"/>
    <w:rsid w:val="0044532A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52FD"/>
    <w:rsid w:val="006671D8"/>
    <w:rsid w:val="006F05D0"/>
    <w:rsid w:val="007061CB"/>
    <w:rsid w:val="0072641B"/>
    <w:rsid w:val="00727728"/>
    <w:rsid w:val="007358A5"/>
    <w:rsid w:val="00747CA6"/>
    <w:rsid w:val="00750650"/>
    <w:rsid w:val="00762294"/>
    <w:rsid w:val="0076724C"/>
    <w:rsid w:val="00767A3D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46EC3"/>
    <w:rsid w:val="008664B3"/>
    <w:rsid w:val="00885F2F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0C2A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7C68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711</Words>
  <Characters>4195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3</cp:revision>
  <cp:lastPrinted>2014-07-24T08:52:00Z</cp:lastPrinted>
  <dcterms:created xsi:type="dcterms:W3CDTF">2015-05-06T21:43:00Z</dcterms:created>
  <dcterms:modified xsi:type="dcterms:W3CDTF">2015-05-06T21:46:00Z</dcterms:modified>
</cp:coreProperties>
</file>