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D82AE2" w:rsidRPr="00C50B27" w:rsidTr="009645E1">
        <w:tc>
          <w:tcPr>
            <w:tcW w:w="9828" w:type="dxa"/>
            <w:gridSpan w:val="9"/>
          </w:tcPr>
          <w:p w:rsidR="00D82AE2" w:rsidRPr="00C50B27" w:rsidRDefault="00D82AE2" w:rsidP="009645E1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D82AE2" w:rsidRPr="00C50B27" w:rsidTr="009645E1">
        <w:tc>
          <w:tcPr>
            <w:tcW w:w="2808" w:type="dxa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D82AE2" w:rsidRPr="00C50B27" w:rsidRDefault="00D82AE2" w:rsidP="009645E1">
            <w:r>
              <w:rPr>
                <w:sz w:val="22"/>
                <w:szCs w:val="22"/>
              </w:rPr>
              <w:t>Irena Kráčalíková</w:t>
            </w:r>
          </w:p>
        </w:tc>
      </w:tr>
      <w:tr w:rsidR="00D82AE2" w:rsidRPr="00C50B27" w:rsidTr="009645E1">
        <w:tc>
          <w:tcPr>
            <w:tcW w:w="2808" w:type="dxa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D82AE2" w:rsidRPr="00C50B27" w:rsidRDefault="00D82AE2" w:rsidP="009645E1">
            <w:r>
              <w:rPr>
                <w:sz w:val="22"/>
                <w:szCs w:val="22"/>
              </w:rPr>
              <w:t>Role rodičů při prevenci rizikového chování dětí na internetu</w:t>
            </w:r>
          </w:p>
        </w:tc>
      </w:tr>
      <w:tr w:rsidR="00D82AE2" w:rsidRPr="00C50B27" w:rsidTr="009645E1">
        <w:tc>
          <w:tcPr>
            <w:tcW w:w="2808" w:type="dxa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D82AE2" w:rsidRPr="00C50B27" w:rsidRDefault="00D82AE2" w:rsidP="009645E1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D82AE2" w:rsidRPr="00C50B27" w:rsidTr="009645E1">
        <w:tc>
          <w:tcPr>
            <w:tcW w:w="2808" w:type="dxa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D82AE2" w:rsidRPr="00C50B27" w:rsidRDefault="00D82AE2" w:rsidP="009645E1">
            <w:r>
              <w:rPr>
                <w:sz w:val="22"/>
                <w:szCs w:val="22"/>
              </w:rPr>
              <w:t>Sociální pedagogika</w:t>
            </w:r>
          </w:p>
        </w:tc>
      </w:tr>
      <w:tr w:rsidR="00D82AE2" w:rsidRPr="00C50B27" w:rsidTr="009645E1">
        <w:tc>
          <w:tcPr>
            <w:tcW w:w="2808" w:type="dxa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D82AE2" w:rsidRPr="00C50B27" w:rsidRDefault="00D82AE2" w:rsidP="009645E1">
            <w:r>
              <w:rPr>
                <w:sz w:val="22"/>
                <w:szCs w:val="22"/>
              </w:rPr>
              <w:t>Kombinovaná</w:t>
            </w:r>
          </w:p>
        </w:tc>
      </w:tr>
      <w:tr w:rsidR="00D82AE2" w:rsidRPr="00C50B27" w:rsidTr="009645E1">
        <w:tc>
          <w:tcPr>
            <w:tcW w:w="2808" w:type="dxa"/>
            <w:vAlign w:val="center"/>
          </w:tcPr>
          <w:p w:rsidR="00D82AE2" w:rsidRPr="00C50B27" w:rsidRDefault="00D82AE2" w:rsidP="009645E1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D82AE2" w:rsidRPr="00C50B27" w:rsidRDefault="00D82AE2" w:rsidP="009645E1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D82AE2" w:rsidRPr="00C50B27" w:rsidRDefault="00D82AE2" w:rsidP="009645E1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D82AE2" w:rsidRPr="00C50B27" w:rsidTr="009645E1">
        <w:tc>
          <w:tcPr>
            <w:tcW w:w="9828" w:type="dxa"/>
            <w:gridSpan w:val="9"/>
            <w:shd w:val="clear" w:color="auto" w:fill="A6A6A6"/>
          </w:tcPr>
          <w:p w:rsidR="00D82AE2" w:rsidRPr="00C50B27" w:rsidRDefault="00D82AE2" w:rsidP="009645E1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9828" w:type="dxa"/>
            <w:gridSpan w:val="9"/>
            <w:shd w:val="clear" w:color="auto" w:fill="A6A6A6"/>
            <w:vAlign w:val="center"/>
          </w:tcPr>
          <w:p w:rsidR="00D82AE2" w:rsidRPr="00C50B27" w:rsidRDefault="00D82AE2" w:rsidP="009645E1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F86D38" w:rsidRDefault="00D82AE2" w:rsidP="009645E1">
            <w:pPr>
              <w:jc w:val="center"/>
            </w:pPr>
            <w:r w:rsidRPr="00F86D38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9828" w:type="dxa"/>
            <w:gridSpan w:val="9"/>
            <w:shd w:val="clear" w:color="auto" w:fill="A6A6A6"/>
            <w:vAlign w:val="center"/>
          </w:tcPr>
          <w:p w:rsidR="00D82AE2" w:rsidRPr="00F86D38" w:rsidRDefault="00D82AE2" w:rsidP="009645E1">
            <w:pPr>
              <w:jc w:val="center"/>
            </w:pPr>
            <w:r w:rsidRPr="00F86D38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F86D38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F86D38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F86D38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t>D</w:t>
            </w: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F86D38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9828" w:type="dxa"/>
            <w:gridSpan w:val="9"/>
            <w:shd w:val="clear" w:color="auto" w:fill="A6A6A6"/>
          </w:tcPr>
          <w:p w:rsidR="00D82AE2" w:rsidRPr="00B411DB" w:rsidRDefault="00D82AE2" w:rsidP="009645E1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7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  <w:vAlign w:val="center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9828" w:type="dxa"/>
            <w:gridSpan w:val="9"/>
          </w:tcPr>
          <w:p w:rsidR="00D82AE2" w:rsidRPr="00C50B27" w:rsidRDefault="00D82AE2" w:rsidP="009645E1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D82AE2" w:rsidRPr="00020255" w:rsidRDefault="00D82AE2" w:rsidP="009645E1">
            <w:pPr>
              <w:rPr>
                <w:b/>
              </w:rPr>
            </w:pPr>
            <w:r w:rsidRPr="00020255">
              <w:rPr>
                <w:b/>
                <w:sz w:val="22"/>
                <w:szCs w:val="22"/>
              </w:rPr>
              <w:t>Silné stránky:</w:t>
            </w:r>
          </w:p>
          <w:p w:rsidR="00D82AE2" w:rsidRDefault="00D82AE2" w:rsidP="009645E1">
            <w:r>
              <w:rPr>
                <w:sz w:val="22"/>
                <w:szCs w:val="22"/>
              </w:rPr>
              <w:t>+volba zajímavého a neotřelého tématu s přímým vztahem ke studovanému oboru</w:t>
            </w:r>
          </w:p>
          <w:p w:rsidR="00D82AE2" w:rsidRDefault="00D82AE2" w:rsidP="009645E1">
            <w:pPr>
              <w:rPr>
                <w:b/>
              </w:rPr>
            </w:pPr>
          </w:p>
          <w:p w:rsidR="00D82AE2" w:rsidRPr="00C50B27" w:rsidRDefault="00D82AE2" w:rsidP="009645E1">
            <w:r w:rsidRPr="00020255">
              <w:rPr>
                <w:b/>
                <w:sz w:val="22"/>
                <w:szCs w:val="22"/>
              </w:rPr>
              <w:t>Slabé stránky:</w:t>
            </w:r>
          </w:p>
          <w:p w:rsidR="00D82AE2" w:rsidRDefault="00D82AE2" w:rsidP="009645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-formulace výzkumných otázek</w:t>
            </w:r>
          </w:p>
          <w:p w:rsidR="00D82AE2" w:rsidRDefault="00D82AE2" w:rsidP="009645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-grafy a tabulky vyjadřují tentýž fakt</w:t>
            </w:r>
          </w:p>
          <w:p w:rsidR="00D82AE2" w:rsidRDefault="00D82AE2" w:rsidP="009645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-nesprávná interpretace dat</w:t>
            </w:r>
          </w:p>
          <w:p w:rsidR="00D82AE2" w:rsidRPr="00C50B27" w:rsidRDefault="00D82AE2" w:rsidP="009645E1">
            <w:r>
              <w:rPr>
                <w:sz w:val="22"/>
                <w:szCs w:val="22"/>
              </w:rPr>
              <w:t>-autorka uvádí demografické údaje, které dále nekomparuje</w:t>
            </w:r>
          </w:p>
          <w:p w:rsidR="00D82AE2" w:rsidRDefault="00D82AE2" w:rsidP="009645E1"/>
          <w:p w:rsidR="00D82AE2" w:rsidRPr="00C50B27" w:rsidRDefault="00D82AE2" w:rsidP="009645E1"/>
          <w:p w:rsidR="00D82AE2" w:rsidRPr="00C50B27" w:rsidRDefault="00D82AE2" w:rsidP="009645E1">
            <w:r>
              <w:rPr>
                <w:sz w:val="22"/>
                <w:szCs w:val="22"/>
              </w:rPr>
              <w:t xml:space="preserve">Práci </w:t>
            </w:r>
            <w:r w:rsidRPr="00020255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D82AE2" w:rsidRPr="00C50B27" w:rsidRDefault="00D82AE2" w:rsidP="009645E1"/>
          <w:p w:rsidR="00D82AE2" w:rsidRPr="00C50B27" w:rsidRDefault="00D82AE2" w:rsidP="009645E1"/>
        </w:tc>
      </w:tr>
      <w:tr w:rsidR="00D82AE2" w:rsidRPr="00C50B27" w:rsidTr="009645E1">
        <w:tc>
          <w:tcPr>
            <w:tcW w:w="9828" w:type="dxa"/>
            <w:gridSpan w:val="9"/>
          </w:tcPr>
          <w:p w:rsidR="00D82AE2" w:rsidRPr="00C50B27" w:rsidRDefault="00D82AE2" w:rsidP="009645E1"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D82AE2" w:rsidRPr="00BB1B6E" w:rsidRDefault="00D82AE2" w:rsidP="009645E1"/>
        </w:tc>
      </w:tr>
      <w:tr w:rsidR="00D82AE2" w:rsidRPr="00C50B27" w:rsidTr="009645E1">
        <w:tc>
          <w:tcPr>
            <w:tcW w:w="6791" w:type="dxa"/>
            <w:gridSpan w:val="3"/>
          </w:tcPr>
          <w:p w:rsidR="00D82AE2" w:rsidRPr="00C50B27" w:rsidRDefault="00D82AE2" w:rsidP="009645E1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</w:tcPr>
          <w:p w:rsidR="00D82AE2" w:rsidRPr="00C50B27" w:rsidRDefault="00D82AE2" w:rsidP="009645E1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6" w:type="dxa"/>
          </w:tcPr>
          <w:p w:rsidR="00D82AE2" w:rsidRPr="00C50B27" w:rsidRDefault="00D82AE2" w:rsidP="009645E1">
            <w:pPr>
              <w:jc w:val="center"/>
            </w:pPr>
          </w:p>
        </w:tc>
        <w:tc>
          <w:tcPr>
            <w:tcW w:w="505" w:type="dxa"/>
          </w:tcPr>
          <w:p w:rsidR="00D82AE2" w:rsidRPr="00C50B27" w:rsidRDefault="00D82AE2" w:rsidP="009645E1">
            <w:pPr>
              <w:jc w:val="center"/>
            </w:pPr>
          </w:p>
        </w:tc>
      </w:tr>
      <w:tr w:rsidR="00D82AE2" w:rsidRPr="00C50B27" w:rsidTr="009645E1">
        <w:tc>
          <w:tcPr>
            <w:tcW w:w="4068" w:type="dxa"/>
            <w:gridSpan w:val="2"/>
            <w:vAlign w:val="center"/>
          </w:tcPr>
          <w:p w:rsidR="00D82AE2" w:rsidRPr="00C50B27" w:rsidRDefault="00D82AE2" w:rsidP="009645E1">
            <w:r>
              <w:rPr>
                <w:sz w:val="22"/>
                <w:szCs w:val="22"/>
              </w:rPr>
              <w:t>Datum: 13. 5. 2015</w:t>
            </w:r>
          </w:p>
        </w:tc>
        <w:tc>
          <w:tcPr>
            <w:tcW w:w="5760" w:type="dxa"/>
            <w:gridSpan w:val="7"/>
            <w:vAlign w:val="center"/>
          </w:tcPr>
          <w:p w:rsidR="00D82AE2" w:rsidRPr="00C50B27" w:rsidRDefault="00D82AE2" w:rsidP="009645E1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D82AE2" w:rsidRDefault="00D82AE2" w:rsidP="00D82AE2"/>
    <w:p w:rsidR="00D82AE2" w:rsidRDefault="00D82AE2" w:rsidP="00D82AE2"/>
    <w:p w:rsidR="00D82AE2" w:rsidRDefault="00D82AE2" w:rsidP="00D82AE2"/>
    <w:p w:rsidR="00386F38" w:rsidRDefault="00386F38"/>
    <w:sectPr w:rsidR="00386F38" w:rsidSect="006D2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7230" w:rsidRDefault="00577230" w:rsidP="00D82AE2">
      <w:r>
        <w:separator/>
      </w:r>
    </w:p>
  </w:endnote>
  <w:endnote w:type="continuationSeparator" w:id="0">
    <w:p w:rsidR="00577230" w:rsidRDefault="00577230" w:rsidP="00D82A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7230" w:rsidRDefault="00577230" w:rsidP="00D82AE2">
      <w:r>
        <w:separator/>
      </w:r>
    </w:p>
  </w:footnote>
  <w:footnote w:type="continuationSeparator" w:id="0">
    <w:p w:rsidR="00577230" w:rsidRDefault="00577230" w:rsidP="00D82AE2">
      <w:r>
        <w:continuationSeparator/>
      </w:r>
    </w:p>
  </w:footnote>
  <w:footnote w:id="1">
    <w:p w:rsidR="00D82AE2" w:rsidRDefault="00D82AE2" w:rsidP="00D82A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82AE2"/>
    <w:rsid w:val="00386F38"/>
    <w:rsid w:val="00577230"/>
    <w:rsid w:val="00D82A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82A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D82AE2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82AE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D82A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244</Words>
  <Characters>1444</Characters>
  <Application>Microsoft Office Word</Application>
  <DocSecurity>0</DocSecurity>
  <Lines>12</Lines>
  <Paragraphs>3</Paragraphs>
  <ScaleCrop>false</ScaleCrop>
  <Company/>
  <LinksUpToDate>false</LinksUpToDate>
  <CharactersWithSpaces>1685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1</cp:revision>
  <dcterms:created xsi:type="dcterms:W3CDTF">2015-05-13T09:08:00Z</dcterms:created>
  <dcterms:modified xsi:type="dcterms:W3CDTF">2015-05-13T09:14:00Z</dcterms:modified>
</cp:coreProperties>
</file>