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2D108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David </w:t>
            </w:r>
            <w:proofErr w:type="spellStart"/>
            <w:r>
              <w:rPr>
                <w:sz w:val="22"/>
                <w:szCs w:val="22"/>
              </w:rPr>
              <w:t>Šrott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2D108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Úroveň kritického myšlení u studentů andragogiky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2D108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2D108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2D108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Kombinovaná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C6132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C6132D" w:rsidRPr="00C6132D" w:rsidRDefault="00C6132D" w:rsidP="00362AB0">
            <w:pPr>
              <w:rPr>
                <w:b/>
                <w:sz w:val="22"/>
                <w:szCs w:val="22"/>
              </w:rPr>
            </w:pPr>
            <w:r w:rsidRPr="00C6132D">
              <w:rPr>
                <w:b/>
                <w:sz w:val="22"/>
                <w:szCs w:val="22"/>
              </w:rPr>
              <w:t xml:space="preserve">Silné stránky: </w:t>
            </w:r>
          </w:p>
          <w:p w:rsidR="00C6132D" w:rsidRDefault="00C6132D" w:rsidP="00C6132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z bakalářské práce je patrný zájem studenta o zvolenou problematiku, </w:t>
            </w:r>
          </w:p>
          <w:p w:rsidR="00C6132D" w:rsidRDefault="00C6132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zajímavé a aktuální téma, </w:t>
            </w:r>
          </w:p>
          <w:p w:rsidR="00C6132D" w:rsidRDefault="00C6132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úvod bakalářské práce, ve kterém je explicitně vyjádřena důležitost kritického myšlení v soudobé společnosti, </w:t>
            </w:r>
          </w:p>
          <w:p w:rsidR="00C6132D" w:rsidRDefault="00C6132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uvedení rozsáhlého počtu definic kritického myšlení, </w:t>
            </w:r>
          </w:p>
          <w:p w:rsidR="00C6132D" w:rsidRDefault="00C6132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tabulka č. 1 – vyjádření rozdílů mezi kritickým a nekritickým myšlením, </w:t>
            </w:r>
          </w:p>
          <w:p w:rsidR="00C6132D" w:rsidRDefault="00C6132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design výzkumu a formulace výzkumných otázek, </w:t>
            </w:r>
          </w:p>
          <w:p w:rsidR="00C6132D" w:rsidRDefault="00C6132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analýza dat + ověření hypotézy, </w:t>
            </w:r>
          </w:p>
          <w:p w:rsidR="00C6132D" w:rsidRDefault="00C6132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práce s odbornou literaturou – student při zpracovávání bakalářské práce pracoval nejen s českými, ale také s cizojazyčnými zdroji, </w:t>
            </w:r>
          </w:p>
          <w:p w:rsidR="00C6132D" w:rsidRDefault="00C6132D" w:rsidP="00362AB0">
            <w:pPr>
              <w:rPr>
                <w:sz w:val="22"/>
                <w:szCs w:val="22"/>
              </w:rPr>
            </w:pPr>
          </w:p>
          <w:p w:rsidR="00C6132D" w:rsidRPr="00C6132D" w:rsidRDefault="00C6132D" w:rsidP="00362AB0">
            <w:pPr>
              <w:rPr>
                <w:b/>
                <w:sz w:val="22"/>
                <w:szCs w:val="22"/>
              </w:rPr>
            </w:pPr>
            <w:r w:rsidRPr="00C6132D">
              <w:rPr>
                <w:b/>
                <w:sz w:val="22"/>
                <w:szCs w:val="22"/>
              </w:rPr>
              <w:t xml:space="preserve">Slabé stránky: </w:t>
            </w:r>
          </w:p>
          <w:p w:rsidR="002D1083" w:rsidRDefault="002D1083" w:rsidP="002D1083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DC6D24">
              <w:rPr>
                <w:sz w:val="22"/>
                <w:szCs w:val="22"/>
              </w:rPr>
              <w:t xml:space="preserve">za slabou stránku předkládané bakalářské práce považuji kapitolu 1 Lidský mozek a myšlení – v této části spatřuji závažný kompetenční </w:t>
            </w:r>
            <w:r w:rsidR="00DC6D24" w:rsidRPr="00DC6D24">
              <w:rPr>
                <w:sz w:val="22"/>
                <w:szCs w:val="22"/>
              </w:rPr>
              <w:t xml:space="preserve">problém ze strany autora – v rámci obhajoby by bylo vhodné, aby autor argumentačně podložil první kapitolu </w:t>
            </w:r>
            <w:r w:rsidR="00C6132D">
              <w:rPr>
                <w:sz w:val="22"/>
                <w:szCs w:val="22"/>
              </w:rPr>
              <w:t xml:space="preserve">pro </w:t>
            </w:r>
            <w:r w:rsidR="00DC6D24" w:rsidRPr="00DC6D24">
              <w:rPr>
                <w:sz w:val="22"/>
                <w:szCs w:val="22"/>
              </w:rPr>
              <w:t>zdůvodnění kompetentnosti autora k problematice, jež je v kapitole uvedena (</w:t>
            </w:r>
            <w:proofErr w:type="spellStart"/>
            <w:r w:rsidR="00DC6D24" w:rsidRPr="00DC6D24">
              <w:rPr>
                <w:sz w:val="22"/>
                <w:szCs w:val="22"/>
              </w:rPr>
              <w:t>neuroplasticita</w:t>
            </w:r>
            <w:proofErr w:type="spellEnd"/>
            <w:r w:rsidR="00DC6D24" w:rsidRPr="00DC6D24">
              <w:rPr>
                <w:sz w:val="22"/>
                <w:szCs w:val="22"/>
              </w:rPr>
              <w:t xml:space="preserve">, </w:t>
            </w:r>
            <w:proofErr w:type="spellStart"/>
            <w:r w:rsidR="00DC6D24" w:rsidRPr="00DC6D24">
              <w:rPr>
                <w:sz w:val="22"/>
                <w:szCs w:val="22"/>
              </w:rPr>
              <w:t>neurověda</w:t>
            </w:r>
            <w:proofErr w:type="spellEnd"/>
            <w:r w:rsidR="00DC6D24" w:rsidRPr="00DC6D24">
              <w:rPr>
                <w:sz w:val="22"/>
                <w:szCs w:val="22"/>
              </w:rPr>
              <w:t xml:space="preserve">, </w:t>
            </w:r>
            <w:r w:rsidR="00DC6D24">
              <w:rPr>
                <w:sz w:val="22"/>
                <w:szCs w:val="22"/>
              </w:rPr>
              <w:t xml:space="preserve">anatomie lidského mozku, atd.), </w:t>
            </w:r>
          </w:p>
          <w:p w:rsidR="00DC6D24" w:rsidRDefault="00DC6D24" w:rsidP="002D1083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mnohých pasážích bakalářské práce chybí vlastní odborné komentáře, </w:t>
            </w:r>
          </w:p>
          <w:p w:rsidR="00DC6D24" w:rsidRDefault="00DC6D24" w:rsidP="002D1083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 uvádí, že za stěžejní považuje definici kritického myšlení dle prvního profesora sociologie – proč ji ale považuje za stěžejní, již neuvádí – postrádám tak argumentační bázi teoretické části, </w:t>
            </w:r>
          </w:p>
          <w:p w:rsidR="00DC6D24" w:rsidRDefault="00DC6D24" w:rsidP="002D1083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logická souslednost jednotlivých kapitol i odstavců – např. str. 33 – student v rámci kapitoly Intelektuální standardy kritického myšlení popisuje kritickou reflexi (vhodnější zařazení do definicí kritického myšlení) a následně se zabývá tématem, kterému má kapitola sloužit, </w:t>
            </w:r>
          </w:p>
          <w:p w:rsidR="00DC6D24" w:rsidRDefault="00DC6D24" w:rsidP="002D1083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obsah kapitoly 2.4 přímo nesouvisí s jejím názvem, </w:t>
            </w:r>
          </w:p>
          <w:p w:rsidR="00C6132D" w:rsidRDefault="00C6132D" w:rsidP="002D1083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závěrečná diskuze není diskuzí jasně vyplývající z výstupů výzkumného šetření, </w:t>
            </w:r>
          </w:p>
          <w:p w:rsidR="00DC6D24" w:rsidRDefault="00DC6D24" w:rsidP="00DC6D24">
            <w:pPr>
              <w:ind w:left="720"/>
              <w:rPr>
                <w:sz w:val="22"/>
                <w:szCs w:val="22"/>
              </w:rPr>
            </w:pPr>
          </w:p>
          <w:p w:rsidR="00DC6D24" w:rsidRDefault="00DC6D24" w:rsidP="00DC6D24">
            <w:pPr>
              <w:rPr>
                <w:sz w:val="22"/>
                <w:szCs w:val="22"/>
              </w:rPr>
            </w:pPr>
          </w:p>
          <w:p w:rsidR="00B411DB" w:rsidRPr="00C50B27" w:rsidRDefault="00DC6D2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Předkládaná bakalářská práce je dobře zpracována. Student se však často odklání od tématu, a to především z hlediska koncepce studovaného oboru. Doporučila bych více se zaměřit na kritické myšlení a jeho význam ve vzdělávání, rozvoj kritického myšlení, stádia kritického myšlení a možn</w:t>
            </w:r>
            <w:r w:rsidR="00C6132D">
              <w:rPr>
                <w:sz w:val="22"/>
                <w:szCs w:val="22"/>
              </w:rPr>
              <w:t>ou aplikaci</w:t>
            </w:r>
            <w:r>
              <w:rPr>
                <w:sz w:val="22"/>
                <w:szCs w:val="22"/>
              </w:rPr>
              <w:t xml:space="preserve"> v rámci vzdělávání dospělých.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:rsidR="00C6132D" w:rsidRDefault="00C6132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Zdůvodněte kapitolu č. 1.</w:t>
            </w:r>
          </w:p>
          <w:p w:rsidR="00C6132D" w:rsidRPr="00C50B27" w:rsidRDefault="00C6132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Uveďte limity Vašeho výzkumu.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FB7D7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8F49D6">
              <w:rPr>
                <w:sz w:val="22"/>
                <w:szCs w:val="22"/>
              </w:rPr>
              <w:t xml:space="preserve"> 6. 5. 2015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p w:rsidR="00A238FE" w:rsidRDefault="00A238FE"/>
    <w:sectPr w:rsidR="00A238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4FB2" w:rsidRDefault="00C34FB2">
      <w:r>
        <w:separator/>
      </w:r>
    </w:p>
  </w:endnote>
  <w:endnote w:type="continuationSeparator" w:id="0">
    <w:p w:rsidR="00C34FB2" w:rsidRDefault="00C34F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4FB2" w:rsidRDefault="00C34FB2">
      <w:r>
        <w:separator/>
      </w:r>
    </w:p>
  </w:footnote>
  <w:footnote w:type="continuationSeparator" w:id="0">
    <w:p w:rsidR="00C34FB2" w:rsidRDefault="00C34FB2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C0373"/>
    <w:multiLevelType w:val="hybridMultilevel"/>
    <w:tmpl w:val="95BE149C"/>
    <w:lvl w:ilvl="0" w:tplc="4E7EBF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4B7B"/>
    <w:rsid w:val="000E2C47"/>
    <w:rsid w:val="002D1083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8F49D6"/>
    <w:rsid w:val="00A238FE"/>
    <w:rsid w:val="00B411DB"/>
    <w:rsid w:val="00BA3203"/>
    <w:rsid w:val="00C03D7D"/>
    <w:rsid w:val="00C34FB2"/>
    <w:rsid w:val="00C50B27"/>
    <w:rsid w:val="00C6132D"/>
    <w:rsid w:val="00CB4B7B"/>
    <w:rsid w:val="00D62416"/>
    <w:rsid w:val="00DC1BF5"/>
    <w:rsid w:val="00DC6D24"/>
    <w:rsid w:val="00E709EA"/>
    <w:rsid w:val="00FB7D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VEDOUC&#205;HO%20BAKAL&#193;&#344;SK&#201;%20PR&#193;CE_2015(2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D1E176-BBD3-4BDE-9F4E-E8DDF32DBF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PRÁCE_2015(2)</Template>
  <TotalTime>88</TotalTime>
  <Pages>2</Pages>
  <Words>498</Words>
  <Characters>2941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2015-05-11T10:38:00Z</cp:lastPrinted>
  <dcterms:created xsi:type="dcterms:W3CDTF">2015-05-11T09:12:00Z</dcterms:created>
  <dcterms:modified xsi:type="dcterms:W3CDTF">2015-05-11T10:40:00Z</dcterms:modified>
</cp:coreProperties>
</file>