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22043" w:rsidTr="00622043">
        <w:tc>
          <w:tcPr>
            <w:tcW w:w="9828" w:type="dxa"/>
            <w:gridSpan w:val="9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POSUDEK OPONENTA BAKALÁŘSKÉ PRÁCE</w:t>
            </w:r>
          </w:p>
        </w:tc>
      </w:tr>
      <w:tr w:rsidR="00622043" w:rsidTr="00622043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22043" w:rsidRDefault="00622043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6804"/>
            </w:tblGrid>
            <w:tr w:rsidR="009B3CCE" w:rsidTr="00922AA4">
              <w:tblPrEx>
                <w:tblCellMar>
                  <w:top w:w="0" w:type="dxa"/>
                  <w:bottom w:w="0" w:type="dxa"/>
                </w:tblCellMar>
              </w:tblPrEx>
              <w:trPr>
                <w:trHeight w:val="187"/>
              </w:trPr>
              <w:tc>
                <w:tcPr>
                  <w:tcW w:w="9601" w:type="dxa"/>
                </w:tcPr>
                <w:p w:rsidR="009B3CCE" w:rsidRPr="009B3CCE" w:rsidRDefault="009B3CCE" w:rsidP="009B3CCE">
                  <w:pPr>
                    <w:pStyle w:val="Default"/>
                    <w:rPr>
                      <w:rFonts w:ascii="Times New Roman" w:hAnsi="Times New Roman" w:cs="Times New Roman"/>
                      <w:sz w:val="22"/>
                      <w:szCs w:val="22"/>
                    </w:rPr>
                  </w:pPr>
                  <w:r w:rsidRPr="009B3CCE">
                    <w:rPr>
                      <w:rFonts w:ascii="Times New Roman" w:hAnsi="Times New Roman" w:cs="Times New Roman"/>
                      <w:sz w:val="22"/>
                      <w:szCs w:val="22"/>
                    </w:rPr>
                    <w:t xml:space="preserve">Hana </w:t>
                  </w:r>
                  <w:proofErr w:type="spellStart"/>
                  <w:r w:rsidRPr="009B3CCE">
                    <w:rPr>
                      <w:rFonts w:ascii="Times New Roman" w:hAnsi="Times New Roman" w:cs="Times New Roman"/>
                      <w:sz w:val="22"/>
                      <w:szCs w:val="22"/>
                    </w:rPr>
                    <w:t>Mrhalová</w:t>
                  </w:r>
                  <w:proofErr w:type="spellEnd"/>
                  <w:r w:rsidRPr="009B3CCE">
                    <w:rPr>
                      <w:rFonts w:ascii="Times New Roman" w:hAnsi="Times New Roman" w:cs="Times New Roman"/>
                      <w:sz w:val="22"/>
                      <w:szCs w:val="22"/>
                    </w:rPr>
                    <w:t xml:space="preserve"> </w:t>
                  </w:r>
                </w:p>
              </w:tc>
            </w:tr>
          </w:tbl>
          <w:p w:rsidR="00622043" w:rsidRDefault="00622043">
            <w:pPr>
              <w:spacing w:line="256" w:lineRule="auto"/>
              <w:rPr>
                <w:sz w:val="22"/>
                <w:szCs w:val="22"/>
              </w:rPr>
            </w:pPr>
          </w:p>
        </w:tc>
      </w:tr>
      <w:tr w:rsidR="00622043" w:rsidTr="00622043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22043" w:rsidRDefault="00622043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6804"/>
            </w:tblGrid>
            <w:tr w:rsidR="009B3CCE" w:rsidRPr="009B3CCE" w:rsidTr="00922AA4">
              <w:tblPrEx>
                <w:tblCellMar>
                  <w:top w:w="0" w:type="dxa"/>
                  <w:bottom w:w="0" w:type="dxa"/>
                </w:tblCellMar>
              </w:tblPrEx>
              <w:trPr>
                <w:trHeight w:val="500"/>
              </w:trPr>
              <w:tc>
                <w:tcPr>
                  <w:tcW w:w="9601" w:type="dxa"/>
                </w:tcPr>
                <w:p w:rsidR="009B3CCE" w:rsidRPr="009B3CCE" w:rsidRDefault="009B3CCE" w:rsidP="009B3CCE">
                  <w:pPr>
                    <w:pStyle w:val="Default"/>
                    <w:rPr>
                      <w:rFonts w:ascii="Times New Roman" w:hAnsi="Times New Roman" w:cs="Times New Roman"/>
                      <w:sz w:val="22"/>
                      <w:szCs w:val="22"/>
                    </w:rPr>
                  </w:pPr>
                  <w:proofErr w:type="spellStart"/>
                  <w:r w:rsidRPr="009B3CCE">
                    <w:rPr>
                      <w:rFonts w:ascii="Times New Roman" w:hAnsi="Times New Roman" w:cs="Times New Roman"/>
                      <w:bCs/>
                      <w:sz w:val="22"/>
                      <w:szCs w:val="22"/>
                    </w:rPr>
                    <w:t>Motivace</w:t>
                  </w:r>
                  <w:proofErr w:type="spellEnd"/>
                  <w:r w:rsidRPr="009B3CCE">
                    <w:rPr>
                      <w:rFonts w:ascii="Times New Roman" w:hAnsi="Times New Roman" w:cs="Times New Roman"/>
                      <w:bCs/>
                      <w:sz w:val="22"/>
                      <w:szCs w:val="22"/>
                    </w:rPr>
                    <w:t xml:space="preserve"> </w:t>
                  </w:r>
                  <w:proofErr w:type="spellStart"/>
                  <w:r w:rsidRPr="009B3CCE">
                    <w:rPr>
                      <w:rFonts w:ascii="Times New Roman" w:hAnsi="Times New Roman" w:cs="Times New Roman"/>
                      <w:bCs/>
                      <w:sz w:val="22"/>
                      <w:szCs w:val="22"/>
                    </w:rPr>
                    <w:t>zaměstnanců</w:t>
                  </w:r>
                  <w:proofErr w:type="spellEnd"/>
                  <w:r w:rsidRPr="009B3CCE">
                    <w:rPr>
                      <w:rFonts w:ascii="Times New Roman" w:hAnsi="Times New Roman" w:cs="Times New Roman"/>
                      <w:bCs/>
                      <w:sz w:val="22"/>
                      <w:szCs w:val="22"/>
                    </w:rPr>
                    <w:t xml:space="preserve"> </w:t>
                  </w:r>
                  <w:proofErr w:type="spellStart"/>
                  <w:r w:rsidRPr="009B3CCE">
                    <w:rPr>
                      <w:rFonts w:ascii="Times New Roman" w:hAnsi="Times New Roman" w:cs="Times New Roman"/>
                      <w:bCs/>
                      <w:sz w:val="22"/>
                      <w:szCs w:val="22"/>
                    </w:rPr>
                    <w:t>Kroměřížských</w:t>
                  </w:r>
                  <w:proofErr w:type="spellEnd"/>
                  <w:r w:rsidRPr="009B3CCE">
                    <w:rPr>
                      <w:rFonts w:ascii="Times New Roman" w:hAnsi="Times New Roman" w:cs="Times New Roman"/>
                      <w:bCs/>
                      <w:sz w:val="22"/>
                      <w:szCs w:val="22"/>
                    </w:rPr>
                    <w:t xml:space="preserve"> technických </w:t>
                  </w:r>
                  <w:proofErr w:type="spellStart"/>
                  <w:r w:rsidRPr="009B3CCE">
                    <w:rPr>
                      <w:rFonts w:ascii="Times New Roman" w:hAnsi="Times New Roman" w:cs="Times New Roman"/>
                      <w:bCs/>
                      <w:sz w:val="22"/>
                      <w:szCs w:val="22"/>
                    </w:rPr>
                    <w:t>služeb</w:t>
                  </w:r>
                  <w:proofErr w:type="spellEnd"/>
                  <w:r w:rsidRPr="009B3CCE">
                    <w:rPr>
                      <w:rFonts w:ascii="Times New Roman" w:hAnsi="Times New Roman" w:cs="Times New Roman"/>
                      <w:bCs/>
                      <w:sz w:val="22"/>
                      <w:szCs w:val="22"/>
                    </w:rPr>
                    <w:t xml:space="preserve">, s. r. o., </w:t>
                  </w:r>
                  <w:proofErr w:type="spellStart"/>
                  <w:r w:rsidRPr="009B3CCE">
                    <w:rPr>
                      <w:rFonts w:ascii="Times New Roman" w:hAnsi="Times New Roman" w:cs="Times New Roman"/>
                      <w:bCs/>
                      <w:sz w:val="22"/>
                      <w:szCs w:val="22"/>
                    </w:rPr>
                    <w:t>ke</w:t>
                  </w:r>
                  <w:proofErr w:type="spellEnd"/>
                  <w:r w:rsidRPr="009B3CCE">
                    <w:rPr>
                      <w:rFonts w:ascii="Times New Roman" w:hAnsi="Times New Roman" w:cs="Times New Roman"/>
                      <w:bCs/>
                      <w:sz w:val="22"/>
                      <w:szCs w:val="22"/>
                    </w:rPr>
                    <w:t xml:space="preserve"> </w:t>
                  </w:r>
                  <w:proofErr w:type="spellStart"/>
                  <w:r w:rsidRPr="009B3CCE">
                    <w:rPr>
                      <w:rFonts w:ascii="Times New Roman" w:hAnsi="Times New Roman" w:cs="Times New Roman"/>
                      <w:bCs/>
                      <w:sz w:val="22"/>
                      <w:szCs w:val="22"/>
                    </w:rPr>
                    <w:t>vzdělávání</w:t>
                  </w:r>
                  <w:proofErr w:type="spellEnd"/>
                  <w:r w:rsidRPr="009B3CCE">
                    <w:rPr>
                      <w:rFonts w:ascii="Times New Roman" w:hAnsi="Times New Roman" w:cs="Times New Roman"/>
                      <w:bCs/>
                      <w:sz w:val="22"/>
                      <w:szCs w:val="22"/>
                    </w:rPr>
                    <w:t xml:space="preserve"> </w:t>
                  </w:r>
                </w:p>
              </w:tc>
            </w:tr>
          </w:tbl>
          <w:p w:rsidR="00622043" w:rsidRPr="009B3CCE" w:rsidRDefault="00622043">
            <w:pPr>
              <w:spacing w:line="256" w:lineRule="auto"/>
              <w:rPr>
                <w:sz w:val="22"/>
                <w:szCs w:val="22"/>
              </w:rPr>
            </w:pPr>
          </w:p>
        </w:tc>
      </w:tr>
      <w:tr w:rsidR="00622043" w:rsidTr="00622043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22043" w:rsidRDefault="00622043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 práce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622043" w:rsidRPr="009B3CCE" w:rsidRDefault="009B3CCE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Prof. PhDr. Viera </w:t>
            </w:r>
            <w:proofErr w:type="spellStart"/>
            <w:r>
              <w:rPr>
                <w:sz w:val="22"/>
                <w:szCs w:val="22"/>
              </w:rPr>
              <w:t>Prusáková</w:t>
            </w:r>
            <w:proofErr w:type="spellEnd"/>
            <w:r>
              <w:rPr>
                <w:sz w:val="22"/>
                <w:szCs w:val="22"/>
              </w:rPr>
              <w:t>, CSc.</w:t>
            </w:r>
          </w:p>
        </w:tc>
      </w:tr>
      <w:tr w:rsidR="00622043" w:rsidTr="00622043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22043" w:rsidRDefault="00622043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622043" w:rsidRDefault="009B3CCE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Andragogika v profilaci na řízení lidských zdrojů v neziskové sféře</w:t>
            </w:r>
          </w:p>
        </w:tc>
      </w:tr>
      <w:tr w:rsidR="00622043" w:rsidTr="00622043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22043" w:rsidRDefault="00622043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622043" w:rsidRDefault="009B3CCE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22043" w:rsidTr="00622043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622043" w:rsidRDefault="00622043">
            <w:pPr>
              <w:spacing w:line="256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622043" w:rsidRDefault="00622043">
            <w:pPr>
              <w:spacing w:line="256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Stupeň hodnocení</w:t>
            </w:r>
          </w:p>
          <w:p w:rsidR="00622043" w:rsidRDefault="00622043">
            <w:pPr>
              <w:spacing w:line="256" w:lineRule="auto"/>
              <w:jc w:val="righ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dle stupnice ECTS</w:t>
            </w:r>
          </w:p>
        </w:tc>
      </w:tr>
      <w:tr w:rsidR="00622043" w:rsidTr="00622043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6A6A6"/>
            <w:hideMark/>
          </w:tcPr>
          <w:p w:rsidR="00622043" w:rsidRDefault="00622043">
            <w:pPr>
              <w:spacing w:line="256" w:lineRule="auto"/>
              <w:jc w:val="center"/>
              <w:rPr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22043" w:rsidTr="00DF63D9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22043" w:rsidRDefault="00622043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622043" w:rsidTr="00DF63D9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22043" w:rsidRDefault="00622043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Úroveň jazykového zpracování (odborná úroveň textu, gramatická </w:t>
            </w:r>
            <w:r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622043" w:rsidTr="00DF63D9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22043" w:rsidRDefault="00622043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Dodržení formálních náležitostí (dodržení citační normy, úprava práce)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622043" w:rsidTr="00622043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6A6A6"/>
            <w:vAlign w:val="center"/>
            <w:hideMark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Teoretická východiska práce</w:t>
            </w:r>
          </w:p>
        </w:tc>
      </w:tr>
      <w:tr w:rsidR="00622043" w:rsidTr="00DF63D9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22043" w:rsidRDefault="00622043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622043" w:rsidTr="00DF63D9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22043" w:rsidRDefault="00622043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622043" w:rsidTr="00DF63D9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22043" w:rsidRDefault="00622043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Práce s odbornou literaturou (využití relevantních zdrojů, odbornost </w:t>
            </w:r>
            <w:r>
              <w:rPr>
                <w:sz w:val="22"/>
                <w:szCs w:val="22"/>
              </w:rPr>
              <w:br/>
              <w:t>a aktuálnost zdrojů)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622043" w:rsidTr="00622043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6A6A6"/>
            <w:vAlign w:val="center"/>
            <w:hideMark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622043" w:rsidTr="00DF63D9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22043" w:rsidRDefault="00622043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Formulace výzkumného cíle (náročnost, srozumitelnost, aktuálnost)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622043" w:rsidTr="00DF63D9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22043" w:rsidRDefault="00622043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Metodika zpracování (druh výzkumu, výzkumný soubor, použité metody a techniky zpracování)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622043" w:rsidTr="00DF63D9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22043" w:rsidRDefault="00622043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622043" w:rsidTr="00DF63D9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22043" w:rsidRDefault="00622043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622043" w:rsidTr="00622043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6A6A6"/>
            <w:hideMark/>
          </w:tcPr>
          <w:p w:rsidR="00622043" w:rsidRDefault="00622043">
            <w:pPr>
              <w:spacing w:line="256" w:lineRule="auto"/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622043" w:rsidTr="00DF63D9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22043" w:rsidRDefault="00622043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622043" w:rsidTr="00DF63D9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22043" w:rsidRDefault="00622043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622043" w:rsidTr="00622043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22043" w:rsidRDefault="00622043">
            <w:pPr>
              <w:spacing w:line="256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DF63D9" w:rsidRPr="00DF63D9" w:rsidRDefault="00DF63D9">
            <w:pPr>
              <w:spacing w:line="256" w:lineRule="auto"/>
              <w:rPr>
                <w:sz w:val="22"/>
                <w:szCs w:val="22"/>
              </w:rPr>
            </w:pPr>
            <w:r w:rsidRPr="00DF63D9">
              <w:rPr>
                <w:rStyle w:val="hps"/>
                <w:color w:val="222222"/>
                <w:sz w:val="22"/>
                <w:szCs w:val="22"/>
              </w:rPr>
              <w:t>Struktura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práce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je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logická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a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umožnila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autorce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řeši</w:t>
            </w:r>
            <w:r>
              <w:rPr>
                <w:color w:val="222222"/>
                <w:sz w:val="22"/>
                <w:szCs w:val="22"/>
              </w:rPr>
              <w:t xml:space="preserve">t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základ</w:t>
            </w:r>
            <w:r>
              <w:rPr>
                <w:rStyle w:val="hps"/>
                <w:color w:val="222222"/>
                <w:sz w:val="22"/>
                <w:szCs w:val="22"/>
              </w:rPr>
              <w:t>ní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problematiku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vztahující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se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k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tématu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závěrečné práce</w:t>
            </w:r>
            <w:r w:rsidRPr="00DF63D9">
              <w:rPr>
                <w:color w:val="222222"/>
                <w:sz w:val="22"/>
                <w:szCs w:val="22"/>
              </w:rPr>
              <w:t xml:space="preserve">.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Autorka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používá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relevantní odbornou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literaturu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a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>
              <w:rPr>
                <w:rStyle w:val="hps"/>
                <w:color w:val="222222"/>
                <w:sz w:val="22"/>
                <w:szCs w:val="22"/>
              </w:rPr>
              <w:t xml:space="preserve">účelně </w:t>
            </w:r>
            <w:r w:rsidR="004E0596">
              <w:rPr>
                <w:rStyle w:val="hps"/>
                <w:color w:val="222222"/>
                <w:sz w:val="22"/>
                <w:szCs w:val="22"/>
              </w:rPr>
              <w:t>ji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využívá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při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rozpracování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teoretických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východisek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.</w:t>
            </w:r>
            <w:r>
              <w:rPr>
                <w:rStyle w:val="hps"/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Škoda</w:t>
            </w:r>
            <w:r w:rsidRPr="00DF63D9">
              <w:rPr>
                <w:color w:val="222222"/>
                <w:sz w:val="22"/>
                <w:szCs w:val="22"/>
              </w:rPr>
              <w:t xml:space="preserve">,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že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v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úvodu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přesně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nevymezila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celkový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cíl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závěrečné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práce</w:t>
            </w:r>
            <w:r w:rsidRPr="00DF63D9">
              <w:rPr>
                <w:color w:val="222222"/>
                <w:sz w:val="22"/>
                <w:szCs w:val="22"/>
              </w:rPr>
              <w:t>.</w:t>
            </w:r>
            <w:r w:rsidRPr="00DF63D9">
              <w:rPr>
                <w:color w:val="222222"/>
                <w:sz w:val="22"/>
                <w:szCs w:val="22"/>
              </w:rPr>
              <w:br/>
            </w:r>
            <w:r w:rsidRPr="00DF63D9">
              <w:rPr>
                <w:rStyle w:val="hps"/>
                <w:color w:val="222222"/>
                <w:sz w:val="22"/>
                <w:szCs w:val="22"/>
              </w:rPr>
              <w:t>4.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část</w:t>
            </w:r>
            <w:r w:rsidRPr="00DF63D9">
              <w:rPr>
                <w:color w:val="222222"/>
                <w:sz w:val="22"/>
                <w:szCs w:val="22"/>
              </w:rPr>
              <w:t xml:space="preserve">,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věnovaná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základním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informacím o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zkoumané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organizaci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obsahuje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zbytečné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podrobnosti</w:t>
            </w:r>
            <w:r w:rsidRPr="00DF63D9">
              <w:rPr>
                <w:color w:val="222222"/>
                <w:sz w:val="22"/>
                <w:szCs w:val="22"/>
              </w:rPr>
              <w:t xml:space="preserve">,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chybí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však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popis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systému vzdělávání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v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této organizaci</w:t>
            </w:r>
            <w:r w:rsidRPr="00DF63D9">
              <w:rPr>
                <w:color w:val="222222"/>
                <w:sz w:val="22"/>
                <w:szCs w:val="22"/>
              </w:rPr>
              <w:t>.</w:t>
            </w:r>
            <w:bookmarkStart w:id="0" w:name="_GoBack"/>
            <w:bookmarkEnd w:id="0"/>
            <w:r w:rsidRPr="00DF63D9">
              <w:rPr>
                <w:color w:val="222222"/>
                <w:sz w:val="22"/>
                <w:szCs w:val="22"/>
              </w:rPr>
              <w:br/>
            </w:r>
            <w:r w:rsidRPr="00DF63D9">
              <w:rPr>
                <w:rStyle w:val="hps"/>
                <w:color w:val="222222"/>
                <w:sz w:val="22"/>
                <w:szCs w:val="22"/>
              </w:rPr>
              <w:t>Empirická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část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je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zpracována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pečlivě</w:t>
            </w:r>
            <w:r w:rsidRPr="00DF63D9">
              <w:rPr>
                <w:color w:val="222222"/>
                <w:sz w:val="22"/>
                <w:szCs w:val="22"/>
              </w:rPr>
              <w:t xml:space="preserve">,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interpretace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získaných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výsledků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je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přiměřená</w:t>
            </w:r>
            <w:r w:rsidRPr="00DF63D9">
              <w:rPr>
                <w:color w:val="222222"/>
                <w:sz w:val="22"/>
                <w:szCs w:val="22"/>
              </w:rPr>
              <w:t xml:space="preserve">.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 xml:space="preserve">Není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jasné</w:t>
            </w:r>
            <w:r w:rsidRPr="00DF63D9">
              <w:rPr>
                <w:color w:val="222222"/>
                <w:sz w:val="22"/>
                <w:szCs w:val="22"/>
              </w:rPr>
              <w:t>, však, proč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autorka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některé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výsledky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interpretuje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v návaznosti na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pohlaví</w:t>
            </w:r>
            <w:r w:rsidRPr="00DF63D9">
              <w:rPr>
                <w:color w:val="222222"/>
                <w:sz w:val="22"/>
                <w:szCs w:val="22"/>
              </w:rPr>
              <w:t xml:space="preserve">, </w:t>
            </w:r>
            <w:r>
              <w:rPr>
                <w:rStyle w:val="hps"/>
                <w:color w:val="222222"/>
                <w:sz w:val="22"/>
                <w:szCs w:val="22"/>
              </w:rPr>
              <w:t xml:space="preserve">když </w:t>
            </w:r>
            <w:r w:rsidR="004E0596">
              <w:rPr>
                <w:rStyle w:val="hps"/>
                <w:color w:val="222222"/>
                <w:sz w:val="22"/>
                <w:szCs w:val="22"/>
              </w:rPr>
              <w:t>pro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členění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="004E0596">
              <w:rPr>
                <w:color w:val="222222"/>
                <w:sz w:val="22"/>
                <w:szCs w:val="22"/>
              </w:rPr>
              <w:t xml:space="preserve">respondentu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do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ohniskových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skupin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toto nebylo</w:t>
            </w:r>
            <w:r w:rsidRPr="00DF63D9">
              <w:rPr>
                <w:color w:val="222222"/>
                <w:sz w:val="22"/>
                <w:szCs w:val="22"/>
              </w:rPr>
              <w:t xml:space="preserve"> </w:t>
            </w:r>
            <w:r w:rsidRPr="00DF63D9">
              <w:rPr>
                <w:rStyle w:val="hps"/>
                <w:color w:val="222222"/>
                <w:sz w:val="22"/>
                <w:szCs w:val="22"/>
              </w:rPr>
              <w:t>východiskem</w:t>
            </w:r>
            <w:r w:rsidRPr="00DF63D9">
              <w:rPr>
                <w:color w:val="222222"/>
                <w:sz w:val="22"/>
                <w:szCs w:val="22"/>
              </w:rPr>
              <w:t>.</w:t>
            </w:r>
          </w:p>
          <w:p w:rsidR="00622043" w:rsidRDefault="00622043" w:rsidP="004E0596">
            <w:pPr>
              <w:spacing w:line="256" w:lineRule="auto"/>
              <w:rPr>
                <w:sz w:val="22"/>
                <w:szCs w:val="22"/>
              </w:rPr>
            </w:pPr>
          </w:p>
        </w:tc>
      </w:tr>
      <w:tr w:rsidR="00622043" w:rsidTr="00622043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22043" w:rsidRDefault="00622043">
            <w:pPr>
              <w:spacing w:line="256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Otázky k obhajobě:</w:t>
            </w:r>
          </w:p>
          <w:p w:rsidR="004E0596" w:rsidRPr="004E0596" w:rsidRDefault="004E0596" w:rsidP="004E0596">
            <w:pPr>
              <w:pStyle w:val="Odsekzoznamu"/>
              <w:numPr>
                <w:ilvl w:val="0"/>
                <w:numId w:val="1"/>
              </w:numPr>
              <w:spacing w:line="256" w:lineRule="auto"/>
              <w:rPr>
                <w:b/>
                <w:sz w:val="22"/>
                <w:szCs w:val="22"/>
              </w:rPr>
            </w:pPr>
            <w:r w:rsidRPr="004E0596">
              <w:rPr>
                <w:rStyle w:val="hps"/>
                <w:color w:val="222222"/>
                <w:sz w:val="22"/>
                <w:szCs w:val="22"/>
              </w:rPr>
              <w:t>Jaký</w:t>
            </w:r>
            <w:r w:rsidRPr="004E0596">
              <w:rPr>
                <w:color w:val="222222"/>
                <w:sz w:val="22"/>
                <w:szCs w:val="22"/>
              </w:rPr>
              <w:t xml:space="preserve"> </w:t>
            </w:r>
            <w:r w:rsidRPr="004E0596">
              <w:rPr>
                <w:rStyle w:val="hps"/>
                <w:color w:val="222222"/>
                <w:sz w:val="22"/>
                <w:szCs w:val="22"/>
              </w:rPr>
              <w:t>systém vzdělávání</w:t>
            </w:r>
            <w:r w:rsidRPr="004E0596">
              <w:rPr>
                <w:color w:val="222222"/>
                <w:sz w:val="22"/>
                <w:szCs w:val="22"/>
              </w:rPr>
              <w:t xml:space="preserve"> </w:t>
            </w:r>
            <w:r w:rsidRPr="004E0596">
              <w:rPr>
                <w:rStyle w:val="hps"/>
                <w:color w:val="222222"/>
                <w:sz w:val="22"/>
                <w:szCs w:val="22"/>
              </w:rPr>
              <w:t>je</w:t>
            </w:r>
            <w:r w:rsidRPr="004E0596">
              <w:rPr>
                <w:color w:val="222222"/>
                <w:sz w:val="22"/>
                <w:szCs w:val="22"/>
              </w:rPr>
              <w:t xml:space="preserve"> </w:t>
            </w:r>
            <w:r w:rsidRPr="004E0596">
              <w:rPr>
                <w:rStyle w:val="hps"/>
                <w:color w:val="222222"/>
                <w:sz w:val="22"/>
                <w:szCs w:val="22"/>
              </w:rPr>
              <w:t>ve zkoumané</w:t>
            </w:r>
            <w:r w:rsidRPr="004E0596">
              <w:rPr>
                <w:color w:val="222222"/>
                <w:sz w:val="22"/>
                <w:szCs w:val="22"/>
              </w:rPr>
              <w:t xml:space="preserve"> </w:t>
            </w:r>
            <w:r w:rsidRPr="004E0596">
              <w:rPr>
                <w:rStyle w:val="hps"/>
                <w:color w:val="222222"/>
                <w:sz w:val="22"/>
                <w:szCs w:val="22"/>
              </w:rPr>
              <w:t>organizaci</w:t>
            </w:r>
            <w:r w:rsidRPr="004E0596">
              <w:rPr>
                <w:color w:val="222222"/>
                <w:sz w:val="22"/>
                <w:szCs w:val="22"/>
              </w:rPr>
              <w:t>?</w:t>
            </w:r>
          </w:p>
          <w:p w:rsidR="004E0596" w:rsidRPr="004E0596" w:rsidRDefault="004E0596" w:rsidP="004E0596">
            <w:pPr>
              <w:pStyle w:val="Odsekzoznamu"/>
              <w:numPr>
                <w:ilvl w:val="0"/>
                <w:numId w:val="1"/>
              </w:numPr>
              <w:spacing w:line="256" w:lineRule="auto"/>
              <w:rPr>
                <w:b/>
                <w:sz w:val="22"/>
                <w:szCs w:val="22"/>
              </w:rPr>
            </w:pPr>
            <w:r w:rsidRPr="004E0596">
              <w:rPr>
                <w:rStyle w:val="hps"/>
                <w:color w:val="222222"/>
                <w:sz w:val="22"/>
                <w:szCs w:val="22"/>
              </w:rPr>
              <w:t>Zjistili</w:t>
            </w:r>
            <w:r w:rsidRPr="004E0596">
              <w:rPr>
                <w:color w:val="222222"/>
                <w:sz w:val="22"/>
                <w:szCs w:val="22"/>
              </w:rPr>
              <w:t xml:space="preserve"> </w:t>
            </w:r>
            <w:r w:rsidRPr="004E0596">
              <w:rPr>
                <w:rStyle w:val="hps"/>
                <w:color w:val="222222"/>
                <w:sz w:val="22"/>
                <w:szCs w:val="22"/>
              </w:rPr>
              <w:t>jste</w:t>
            </w:r>
            <w:r w:rsidRPr="004E0596">
              <w:rPr>
                <w:color w:val="222222"/>
                <w:sz w:val="22"/>
                <w:szCs w:val="22"/>
              </w:rPr>
              <w:t xml:space="preserve"> </w:t>
            </w:r>
            <w:r w:rsidRPr="004E0596">
              <w:rPr>
                <w:rStyle w:val="hps"/>
                <w:color w:val="222222"/>
                <w:sz w:val="22"/>
                <w:szCs w:val="22"/>
              </w:rPr>
              <w:t>rozdíly</w:t>
            </w:r>
            <w:r w:rsidRPr="004E0596">
              <w:rPr>
                <w:color w:val="222222"/>
                <w:sz w:val="22"/>
                <w:szCs w:val="22"/>
              </w:rPr>
              <w:t xml:space="preserve"> </w:t>
            </w:r>
            <w:r w:rsidRPr="004E0596">
              <w:rPr>
                <w:rStyle w:val="hps"/>
                <w:color w:val="222222"/>
                <w:sz w:val="22"/>
                <w:szCs w:val="22"/>
              </w:rPr>
              <w:t>v</w:t>
            </w:r>
            <w:r w:rsidRPr="004E0596">
              <w:rPr>
                <w:color w:val="222222"/>
                <w:sz w:val="22"/>
                <w:szCs w:val="22"/>
              </w:rPr>
              <w:t xml:space="preserve"> </w:t>
            </w:r>
            <w:r w:rsidRPr="004E0596">
              <w:rPr>
                <w:rStyle w:val="hps"/>
                <w:color w:val="222222"/>
                <w:sz w:val="22"/>
                <w:szCs w:val="22"/>
              </w:rPr>
              <w:t>motivaci</w:t>
            </w:r>
            <w:r w:rsidRPr="004E0596">
              <w:rPr>
                <w:color w:val="222222"/>
                <w:sz w:val="22"/>
                <w:szCs w:val="22"/>
              </w:rPr>
              <w:t xml:space="preserve"> </w:t>
            </w:r>
            <w:r w:rsidRPr="004E0596">
              <w:rPr>
                <w:rStyle w:val="hps"/>
                <w:color w:val="222222"/>
                <w:sz w:val="22"/>
                <w:szCs w:val="22"/>
              </w:rPr>
              <w:t>k</w:t>
            </w:r>
            <w:r>
              <w:rPr>
                <w:color w:val="222222"/>
                <w:sz w:val="22"/>
                <w:szCs w:val="22"/>
              </w:rPr>
              <w:t> </w:t>
            </w:r>
            <w:r w:rsidRPr="004E0596">
              <w:rPr>
                <w:rStyle w:val="hps"/>
                <w:color w:val="222222"/>
                <w:sz w:val="22"/>
                <w:szCs w:val="22"/>
              </w:rPr>
              <w:t>zájmovému</w:t>
            </w:r>
            <w:r>
              <w:rPr>
                <w:color w:val="222222"/>
                <w:sz w:val="22"/>
                <w:szCs w:val="22"/>
              </w:rPr>
              <w:t xml:space="preserve"> a k profesnímu </w:t>
            </w:r>
            <w:r w:rsidRPr="004E0596">
              <w:rPr>
                <w:rStyle w:val="hps"/>
                <w:color w:val="222222"/>
                <w:sz w:val="22"/>
                <w:szCs w:val="22"/>
              </w:rPr>
              <w:t>vzdělávání</w:t>
            </w:r>
            <w:r w:rsidRPr="004E0596">
              <w:rPr>
                <w:color w:val="222222"/>
                <w:sz w:val="22"/>
                <w:szCs w:val="22"/>
              </w:rPr>
              <w:t>?</w:t>
            </w:r>
          </w:p>
          <w:p w:rsidR="00622043" w:rsidRPr="004E0596" w:rsidRDefault="00622043" w:rsidP="004E0596">
            <w:pPr>
              <w:spacing w:line="256" w:lineRule="auto"/>
              <w:ind w:left="360"/>
              <w:rPr>
                <w:sz w:val="22"/>
                <w:szCs w:val="22"/>
              </w:rPr>
            </w:pPr>
          </w:p>
        </w:tc>
      </w:tr>
      <w:tr w:rsidR="00622043" w:rsidTr="00DF63D9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22043" w:rsidRDefault="00622043">
            <w:pPr>
              <w:spacing w:line="256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Celkové hodnocení</w:t>
            </w:r>
            <w:r>
              <w:rPr>
                <w:rStyle w:val="Odkaznapoznmkupodi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622043" w:rsidRDefault="00622043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622043" w:rsidTr="00622043">
        <w:tc>
          <w:tcPr>
            <w:tcW w:w="406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622043" w:rsidRDefault="00622043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Datum:</w:t>
            </w:r>
          </w:p>
        </w:tc>
        <w:tc>
          <w:tcPr>
            <w:tcW w:w="5760" w:type="dxa"/>
            <w:gridSpan w:val="7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2043" w:rsidRDefault="00622043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Podpis:</w:t>
            </w:r>
          </w:p>
        </w:tc>
      </w:tr>
    </w:tbl>
    <w:p w:rsidR="00622043" w:rsidRDefault="00622043" w:rsidP="00622043"/>
    <w:p w:rsidR="00622043" w:rsidRDefault="00622043" w:rsidP="00622043"/>
    <w:p w:rsidR="009B3CCE" w:rsidRDefault="009B3CCE" w:rsidP="009B3CCE">
      <w:pPr>
        <w:pStyle w:val="Default"/>
      </w:pPr>
    </w:p>
    <w:sectPr w:rsidR="009B3C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22043" w:rsidRDefault="00622043" w:rsidP="00622043">
      <w:r>
        <w:separator/>
      </w:r>
    </w:p>
  </w:endnote>
  <w:endnote w:type="continuationSeparator" w:id="0">
    <w:p w:rsidR="00622043" w:rsidRDefault="00622043" w:rsidP="006220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altName w:val="Arial Narrow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22043" w:rsidRDefault="00622043" w:rsidP="00622043">
      <w:r>
        <w:separator/>
      </w:r>
    </w:p>
  </w:footnote>
  <w:footnote w:type="continuationSeparator" w:id="0">
    <w:p w:rsidR="00622043" w:rsidRDefault="00622043" w:rsidP="00622043">
      <w:r>
        <w:continuationSeparator/>
      </w:r>
    </w:p>
  </w:footnote>
  <w:footnote w:id="1">
    <w:p w:rsidR="00622043" w:rsidRDefault="00622043" w:rsidP="00622043">
      <w:pPr>
        <w:pStyle w:val="Textpoznmkypodiarou"/>
      </w:pPr>
      <w:r>
        <w:rPr>
          <w:rStyle w:val="Odkaznapoznmkupodi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0FE08F9"/>
    <w:multiLevelType w:val="hybridMultilevel"/>
    <w:tmpl w:val="86A630EE"/>
    <w:lvl w:ilvl="0" w:tplc="1B666CE8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2043"/>
    <w:rsid w:val="00254FD3"/>
    <w:rsid w:val="004E0596"/>
    <w:rsid w:val="00622043"/>
    <w:rsid w:val="009B3CCE"/>
    <w:rsid w:val="00DF6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3534E04-5764-446C-B770-D1C6F089E4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2204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semiHidden/>
    <w:unhideWhenUsed/>
    <w:rsid w:val="00622043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622043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character" w:styleId="Odkaznapoznmkupodiarou">
    <w:name w:val="footnote reference"/>
    <w:basedOn w:val="Predvolenpsmoodseku"/>
    <w:semiHidden/>
    <w:unhideWhenUsed/>
    <w:rsid w:val="00622043"/>
    <w:rPr>
      <w:vertAlign w:val="superscript"/>
    </w:rPr>
  </w:style>
  <w:style w:type="paragraph" w:customStyle="1" w:styleId="Default">
    <w:name w:val="Default"/>
    <w:rsid w:val="009B3CC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hps">
    <w:name w:val="hps"/>
    <w:basedOn w:val="Predvolenpsmoodseku"/>
    <w:rsid w:val="00DF63D9"/>
  </w:style>
  <w:style w:type="paragraph" w:styleId="Odsekzoznamu">
    <w:name w:val="List Paragraph"/>
    <w:basedOn w:val="Normlny"/>
    <w:uiPriority w:val="34"/>
    <w:qFormat/>
    <w:rsid w:val="004E05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20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328</Words>
  <Characters>1870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2194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PDF-l</dc:creator>
  <cp:keywords/>
  <dc:description/>
  <cp:lastModifiedBy>PDF-l</cp:lastModifiedBy>
  <cp:revision>2</cp:revision>
  <dcterms:created xsi:type="dcterms:W3CDTF">2015-06-01T02:31:00Z</dcterms:created>
  <dcterms:modified xsi:type="dcterms:W3CDTF">2015-06-01T03:20:00Z</dcterms:modified>
</cp:coreProperties>
</file>