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363"/>
        <w:gridCol w:w="649"/>
        <w:gridCol w:w="507"/>
        <w:gridCol w:w="506"/>
        <w:gridCol w:w="505"/>
      </w:tblGrid>
      <w:tr w:rsidR="009B2819" w:rsidTr="009B2819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9B2819" w:rsidTr="009B2819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9B2819" w:rsidRPr="009B2819" w:rsidTr="000102A3">
              <w:trPr>
                <w:trHeight w:val="189"/>
              </w:trPr>
              <w:tc>
                <w:tcPr>
                  <w:tcW w:w="8887" w:type="dxa"/>
                </w:tcPr>
                <w:p w:rsidR="009B2819" w:rsidRPr="009B2819" w:rsidRDefault="009B2819" w:rsidP="009B2819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9B2819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Mgr. Hana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sz w:val="22"/>
                      <w:szCs w:val="22"/>
                    </w:rPr>
                    <w:t>Juříková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9B2819" w:rsidTr="009B2819">
        <w:trPr>
          <w:trHeight w:val="326"/>
        </w:trPr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9B2819" w:rsidTr="000102A3">
              <w:trPr>
                <w:trHeight w:val="499"/>
              </w:trPr>
              <w:tc>
                <w:tcPr>
                  <w:tcW w:w="8887" w:type="dxa"/>
                </w:tcPr>
                <w:p w:rsidR="009B2819" w:rsidRPr="009B2819" w:rsidRDefault="009B2819" w:rsidP="009B2819">
                  <w:pPr>
                    <w:pStyle w:val="Default"/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</w:pP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Hodnocení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zaměstnanců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jako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důležitá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součást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řízení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lidských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zdrojů</w:t>
                  </w:r>
                  <w:proofErr w:type="spellEnd"/>
                  <w:r w:rsidRPr="009B2819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Prof. PhDr.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 CSc.</w:t>
            </w:r>
          </w:p>
        </w:tc>
      </w:tr>
      <w:tr w:rsidR="009B2819" w:rsidTr="009B2819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9B2819" w:rsidTr="009B2819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9B2819" w:rsidTr="009B2819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9B2819" w:rsidRDefault="009B2819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9B2819" w:rsidRDefault="009B2819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9B2819" w:rsidTr="009B2819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9B2819" w:rsidRDefault="009B2819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2B718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9B2819" w:rsidRDefault="009B2819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B2819" w:rsidRDefault="009B2819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9B2819" w:rsidRDefault="00292080">
            <w:pPr>
              <w:spacing w:line="256" w:lineRule="auto"/>
              <w:rPr>
                <w:sz w:val="22"/>
                <w:szCs w:val="22"/>
              </w:rPr>
            </w:pPr>
            <w:r w:rsidRPr="00292080">
              <w:rPr>
                <w:rStyle w:val="hps"/>
                <w:color w:val="222222"/>
                <w:sz w:val="22"/>
                <w:szCs w:val="22"/>
              </w:rPr>
              <w:t>Hodnocení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závěrečné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vychází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ze zaměření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studijního oboru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Andragogika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jeho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naplnění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závěrečné práci</w:t>
            </w:r>
            <w:r>
              <w:rPr>
                <w:color w:val="222222"/>
                <w:sz w:val="22"/>
                <w:szCs w:val="22"/>
              </w:rPr>
              <w:t>.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si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stanovila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cíl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orientovaný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více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personalisticky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jako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hps"/>
                <w:color w:val="222222"/>
                <w:sz w:val="22"/>
                <w:szCs w:val="22"/>
              </w:rPr>
              <w:t>andragogicky</w:t>
            </w:r>
            <w:proofErr w:type="spellEnd"/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proto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přínos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předložené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="002B7184">
              <w:rPr>
                <w:rStyle w:val="hps"/>
                <w:color w:val="222222"/>
                <w:sz w:val="22"/>
                <w:szCs w:val="22"/>
              </w:rPr>
              <w:t>andragogiku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okrajový</w:t>
            </w:r>
            <w:r w:rsidRPr="00292080">
              <w:rPr>
                <w:color w:val="222222"/>
                <w:sz w:val="22"/>
                <w:szCs w:val="22"/>
              </w:rPr>
              <w:t xml:space="preserve">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Chybí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integrující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pohled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problematiku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hodnocení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zaměstnanců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ve vztahu k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jejich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edukaci</w:t>
            </w:r>
            <w:r w:rsidRPr="00292080">
              <w:rPr>
                <w:color w:val="222222"/>
                <w:sz w:val="22"/>
                <w:szCs w:val="22"/>
              </w:rPr>
              <w:t xml:space="preserve">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Druhá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kapitola</w:t>
            </w:r>
            <w:r w:rsidRPr="00292080">
              <w:rPr>
                <w:color w:val="222222"/>
                <w:sz w:val="22"/>
                <w:szCs w:val="22"/>
              </w:rPr>
              <w:t xml:space="preserve">,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která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zaměřená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problém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"</w:t>
            </w:r>
            <w:r>
              <w:rPr>
                <w:color w:val="222222"/>
                <w:sz w:val="22"/>
                <w:szCs w:val="22"/>
              </w:rPr>
              <w:t>Andragogika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hodnocení</w:t>
            </w:r>
            <w:r w:rsidRPr="00292080">
              <w:rPr>
                <w:color w:val="222222"/>
                <w:sz w:val="22"/>
                <w:szCs w:val="22"/>
              </w:rPr>
              <w:t xml:space="preserve">"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neplní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tyto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požadavky</w:t>
            </w:r>
            <w:r w:rsidRPr="00292080">
              <w:rPr>
                <w:color w:val="222222"/>
                <w:sz w:val="22"/>
                <w:szCs w:val="22"/>
              </w:rPr>
              <w:t xml:space="preserve">,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navíc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orientuje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převážně jen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="002B7184" w:rsidRPr="00292080">
              <w:rPr>
                <w:rStyle w:val="hps"/>
                <w:color w:val="222222"/>
                <w:sz w:val="22"/>
                <w:szCs w:val="22"/>
              </w:rPr>
              <w:t>autora</w:t>
            </w:r>
            <w:r w:rsidR="002B7184">
              <w:rPr>
                <w:rStyle w:val="hps"/>
                <w:color w:val="222222"/>
                <w:sz w:val="22"/>
                <w:szCs w:val="22"/>
              </w:rPr>
              <w:t xml:space="preserve"> </w:t>
            </w:r>
            <w:r w:rsidR="002B7184" w:rsidRPr="00292080">
              <w:rPr>
                <w:color w:val="222222"/>
                <w:sz w:val="22"/>
                <w:szCs w:val="22"/>
              </w:rPr>
              <w:t>Z.</w:t>
            </w:r>
            <w:r w:rsidR="002B7184">
              <w:rPr>
                <w:rStyle w:val="hps"/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Palána</w:t>
            </w:r>
            <w:r w:rsidRPr="00292080">
              <w:rPr>
                <w:color w:val="222222"/>
                <w:sz w:val="22"/>
                <w:szCs w:val="22"/>
              </w:rPr>
              <w:t xml:space="preserve">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I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rozsah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této části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nepostačující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(</w:t>
            </w:r>
            <w:r w:rsidRPr="00292080">
              <w:rPr>
                <w:color w:val="222222"/>
                <w:sz w:val="22"/>
                <w:szCs w:val="22"/>
              </w:rPr>
              <w:t xml:space="preserve">str.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21-24</w:t>
            </w:r>
            <w:r w:rsidRPr="00292080">
              <w:rPr>
                <w:color w:val="222222"/>
                <w:sz w:val="22"/>
                <w:szCs w:val="22"/>
              </w:rPr>
              <w:t xml:space="preserve">).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Zmíněné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nedostatky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projevily zejména v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praktické části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292080">
              <w:rPr>
                <w:color w:val="222222"/>
                <w:sz w:val="22"/>
                <w:szCs w:val="22"/>
              </w:rPr>
              <w:t xml:space="preserve">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výzkumných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otázkách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např</w:t>
            </w:r>
            <w:r w:rsidRPr="00292080">
              <w:rPr>
                <w:color w:val="222222"/>
                <w:sz w:val="22"/>
                <w:szCs w:val="22"/>
              </w:rPr>
              <w:t xml:space="preserve">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neobjevuje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problematika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edukace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="002B7184">
              <w:rPr>
                <w:rStyle w:val="hps"/>
                <w:color w:val="222222"/>
                <w:sz w:val="22"/>
                <w:szCs w:val="22"/>
              </w:rPr>
              <w:t xml:space="preserve">nebo </w:t>
            </w:r>
            <w:r w:rsidR="002B7184" w:rsidRPr="00292080">
              <w:rPr>
                <w:color w:val="222222"/>
                <w:sz w:val="22"/>
                <w:szCs w:val="22"/>
              </w:rPr>
              <w:t>konkrétní</w:t>
            </w:r>
            <w:r w:rsidR="002B7184">
              <w:rPr>
                <w:color w:val="222222"/>
                <w:sz w:val="22"/>
                <w:szCs w:val="22"/>
              </w:rPr>
              <w:t>ho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vzdělávání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zaměstnanců</w:t>
            </w:r>
            <w:r w:rsidRPr="00292080">
              <w:rPr>
                <w:color w:val="222222"/>
                <w:sz w:val="22"/>
                <w:szCs w:val="22"/>
              </w:rPr>
              <w:t xml:space="preserve">,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které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jsou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stěžejním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problémem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hps"/>
                <w:color w:val="222222"/>
                <w:sz w:val="22"/>
                <w:szCs w:val="22"/>
              </w:rPr>
              <w:t>andragogického</w:t>
            </w:r>
            <w:proofErr w:type="spellEnd"/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zkoumání</w:t>
            </w:r>
            <w:r w:rsidRPr="00292080">
              <w:rPr>
                <w:color w:val="222222"/>
                <w:sz w:val="22"/>
                <w:szCs w:val="22"/>
              </w:rPr>
              <w:t>.</w:t>
            </w:r>
            <w:r w:rsidRPr="00292080">
              <w:rPr>
                <w:color w:val="222222"/>
                <w:sz w:val="22"/>
                <w:szCs w:val="22"/>
              </w:rPr>
              <w:br/>
            </w:r>
            <w:r w:rsidRPr="00292080">
              <w:rPr>
                <w:rStyle w:val="hps"/>
                <w:color w:val="222222"/>
                <w:sz w:val="22"/>
                <w:szCs w:val="22"/>
              </w:rPr>
              <w:t>Po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formální stránce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mám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připomínku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k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nepřehlednosti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grafu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na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str</w:t>
            </w:r>
            <w:r w:rsidRPr="00292080">
              <w:rPr>
                <w:color w:val="222222"/>
                <w:sz w:val="22"/>
                <w:szCs w:val="22"/>
              </w:rPr>
              <w:t xml:space="preserve">.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23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(</w:t>
            </w:r>
            <w:r w:rsidRPr="00292080">
              <w:rPr>
                <w:color w:val="222222"/>
                <w:sz w:val="22"/>
                <w:szCs w:val="22"/>
              </w:rPr>
              <w:t xml:space="preserve">může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to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být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však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chyba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elektronické verze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závěrečné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292080">
              <w:rPr>
                <w:color w:val="222222"/>
                <w:sz w:val="22"/>
                <w:szCs w:val="22"/>
              </w:rPr>
              <w:t xml:space="preserve">,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s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kterou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jsem</w:t>
            </w:r>
            <w:r w:rsidRPr="00292080">
              <w:rPr>
                <w:color w:val="222222"/>
                <w:sz w:val="22"/>
                <w:szCs w:val="22"/>
              </w:rPr>
              <w:t xml:space="preserve"> </w:t>
            </w:r>
            <w:r w:rsidRPr="00292080">
              <w:rPr>
                <w:rStyle w:val="hps"/>
                <w:color w:val="222222"/>
                <w:sz w:val="22"/>
                <w:szCs w:val="22"/>
              </w:rPr>
              <w:t>pracovala</w:t>
            </w:r>
            <w:r>
              <w:rPr>
                <w:sz w:val="22"/>
                <w:szCs w:val="22"/>
              </w:rPr>
              <w:t>.</w:t>
            </w:r>
          </w:p>
        </w:tc>
      </w:tr>
      <w:tr w:rsidR="009B2819" w:rsidTr="009B2819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B2819" w:rsidRDefault="009B2819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9B2819" w:rsidRDefault="00292080" w:rsidP="00292080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Vysvětlit vztah hodnocení zaměstnanců k jejich vzdělávání.</w:t>
            </w:r>
          </w:p>
          <w:p w:rsidR="009B2819" w:rsidRPr="002B7184" w:rsidRDefault="002B7184" w:rsidP="002B7184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Objasnit přínos hodnocení vzdělávání zaměstnanců pro rozvoj lidských zdrojů.</w:t>
            </w:r>
          </w:p>
        </w:tc>
      </w:tr>
      <w:tr w:rsidR="009B2819" w:rsidTr="002B7184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9B2819" w:rsidRDefault="009B2819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9B2819" w:rsidTr="009B2819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819" w:rsidRDefault="009B281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9B2819" w:rsidRDefault="009B2819" w:rsidP="009B2819"/>
    <w:p w:rsidR="009B2819" w:rsidRDefault="009B2819" w:rsidP="009B2819"/>
    <w:p w:rsidR="009B2819" w:rsidRDefault="009B2819" w:rsidP="009B2819">
      <w:pPr>
        <w:pStyle w:val="Default"/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887"/>
      </w:tblGrid>
      <w:tr w:rsidR="009B2819">
        <w:trPr>
          <w:trHeight w:val="499"/>
        </w:trPr>
        <w:tc>
          <w:tcPr>
            <w:tcW w:w="8887" w:type="dxa"/>
          </w:tcPr>
          <w:p w:rsidR="009B2819" w:rsidRPr="009B2819" w:rsidRDefault="009B281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B2819" w:rsidRPr="009B2819">
        <w:trPr>
          <w:trHeight w:val="189"/>
        </w:trPr>
        <w:tc>
          <w:tcPr>
            <w:tcW w:w="8887" w:type="dxa"/>
          </w:tcPr>
          <w:p w:rsidR="009B2819" w:rsidRPr="009B2819" w:rsidRDefault="009B281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B2819">
        <w:trPr>
          <w:trHeight w:val="148"/>
        </w:trPr>
        <w:tc>
          <w:tcPr>
            <w:tcW w:w="8887" w:type="dxa"/>
          </w:tcPr>
          <w:p w:rsidR="009B2819" w:rsidRDefault="009B2819">
            <w:pPr>
              <w:pStyle w:val="Default"/>
              <w:rPr>
                <w:sz w:val="31"/>
                <w:szCs w:val="31"/>
              </w:rPr>
            </w:pPr>
          </w:p>
        </w:tc>
      </w:tr>
    </w:tbl>
    <w:p w:rsidR="00E9184E" w:rsidRDefault="00E9184E"/>
    <w:sectPr w:rsidR="00E918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819" w:rsidRDefault="009B2819" w:rsidP="009B2819">
      <w:r>
        <w:separator/>
      </w:r>
    </w:p>
  </w:endnote>
  <w:endnote w:type="continuationSeparator" w:id="0">
    <w:p w:rsidR="009B2819" w:rsidRDefault="009B2819" w:rsidP="009B2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819" w:rsidRDefault="009B2819" w:rsidP="009B2819">
      <w:r>
        <w:separator/>
      </w:r>
    </w:p>
  </w:footnote>
  <w:footnote w:type="continuationSeparator" w:id="0">
    <w:p w:rsidR="009B2819" w:rsidRDefault="009B2819" w:rsidP="009B2819">
      <w:r>
        <w:continuationSeparator/>
      </w:r>
    </w:p>
  </w:footnote>
  <w:footnote w:id="1">
    <w:p w:rsidR="009B2819" w:rsidRDefault="009B2819" w:rsidP="009B2819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053D4C"/>
    <w:multiLevelType w:val="hybridMultilevel"/>
    <w:tmpl w:val="1B5ABC12"/>
    <w:lvl w:ilvl="0" w:tplc="5D4221C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819"/>
    <w:rsid w:val="00292080"/>
    <w:rsid w:val="002B7184"/>
    <w:rsid w:val="00875B60"/>
    <w:rsid w:val="009B2819"/>
    <w:rsid w:val="00E91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109803-CD66-4CAC-B12A-B96149761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B28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9B281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B281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9B2819"/>
    <w:rPr>
      <w:vertAlign w:val="superscript"/>
    </w:rPr>
  </w:style>
  <w:style w:type="paragraph" w:customStyle="1" w:styleId="Default">
    <w:name w:val="Default"/>
    <w:rsid w:val="009B281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ps">
    <w:name w:val="hps"/>
    <w:basedOn w:val="Predvolenpsmoodseku"/>
    <w:rsid w:val="00292080"/>
  </w:style>
  <w:style w:type="paragraph" w:styleId="Odsekzoznamu">
    <w:name w:val="List Paragraph"/>
    <w:basedOn w:val="Normlny"/>
    <w:uiPriority w:val="34"/>
    <w:qFormat/>
    <w:rsid w:val="002920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49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2</cp:revision>
  <dcterms:created xsi:type="dcterms:W3CDTF">2015-05-28T00:56:00Z</dcterms:created>
  <dcterms:modified xsi:type="dcterms:W3CDTF">2015-05-28T19:39:00Z</dcterms:modified>
</cp:coreProperties>
</file>