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020682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0101AF">
        <w:fldChar w:fldCharType="separate"/>
      </w:r>
      <w:r w:rsidR="00020682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020682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0682" w:rsidRPr="00F506F8">
        <w:rPr>
          <w:b/>
          <w:i/>
          <w:sz w:val="22"/>
          <w:szCs w:val="22"/>
        </w:rPr>
      </w:r>
      <w:r w:rsidR="00020682" w:rsidRPr="00F506F8">
        <w:rPr>
          <w:b/>
          <w:i/>
          <w:sz w:val="22"/>
          <w:szCs w:val="22"/>
        </w:rPr>
        <w:fldChar w:fldCharType="separate"/>
      </w:r>
      <w:r w:rsidR="002909BF">
        <w:rPr>
          <w:b/>
          <w:i/>
          <w:sz w:val="22"/>
          <w:szCs w:val="22"/>
        </w:rPr>
        <w:t>Michele Rybák</w:t>
      </w:r>
      <w:r w:rsidR="000E7021">
        <w:rPr>
          <w:b/>
          <w:i/>
          <w:sz w:val="22"/>
          <w:szCs w:val="22"/>
        </w:rPr>
        <w:t>ová</w:t>
      </w:r>
      <w:r w:rsidR="00020682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020682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101AF">
        <w:fldChar w:fldCharType="separate"/>
      </w:r>
      <w:r w:rsidR="00020682">
        <w:fldChar w:fldCharType="end"/>
      </w:r>
      <w:bookmarkEnd w:id="2"/>
      <w:r>
        <w:t xml:space="preserve"> BP:</w:t>
      </w:r>
      <w:bookmarkStart w:id="3" w:name="Text2"/>
      <w:r w:rsidR="00020682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0682" w:rsidRPr="00F506F8">
        <w:rPr>
          <w:b/>
          <w:i/>
          <w:sz w:val="22"/>
          <w:szCs w:val="22"/>
        </w:rPr>
      </w:r>
      <w:r w:rsidR="00020682" w:rsidRPr="00F506F8">
        <w:rPr>
          <w:b/>
          <w:i/>
          <w:sz w:val="22"/>
          <w:szCs w:val="22"/>
        </w:rPr>
        <w:fldChar w:fldCharType="separate"/>
      </w:r>
      <w:r w:rsidR="000E7021">
        <w:rPr>
          <w:b/>
          <w:i/>
          <w:sz w:val="22"/>
          <w:szCs w:val="22"/>
        </w:rPr>
        <w:t>Ing. Jiří Macháček</w:t>
      </w:r>
      <w:r w:rsidR="00020682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020682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0682" w:rsidRPr="00F506F8">
        <w:rPr>
          <w:b/>
          <w:i/>
          <w:sz w:val="22"/>
          <w:szCs w:val="22"/>
        </w:rPr>
      </w:r>
      <w:r w:rsidR="00020682" w:rsidRPr="00F506F8">
        <w:rPr>
          <w:b/>
          <w:i/>
          <w:sz w:val="22"/>
          <w:szCs w:val="22"/>
        </w:rPr>
        <w:fldChar w:fldCharType="separate"/>
      </w:r>
      <w:r w:rsidR="000E7021">
        <w:rPr>
          <w:b/>
          <w:i/>
          <w:sz w:val="22"/>
          <w:szCs w:val="22"/>
        </w:rPr>
        <w:t>2014/2015</w:t>
      </w:r>
      <w:r w:rsidR="00020682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020682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020682" w:rsidRPr="007358A5">
        <w:rPr>
          <w:b/>
          <w:i/>
          <w:sz w:val="22"/>
          <w:szCs w:val="22"/>
        </w:rPr>
      </w:r>
      <w:r w:rsidR="00020682" w:rsidRPr="007358A5">
        <w:rPr>
          <w:b/>
          <w:i/>
          <w:sz w:val="22"/>
          <w:szCs w:val="22"/>
        </w:rPr>
        <w:fldChar w:fldCharType="separate"/>
      </w:r>
      <w:r w:rsidR="002909BF">
        <w:rPr>
          <w:b/>
          <w:i/>
          <w:sz w:val="22"/>
          <w:szCs w:val="22"/>
        </w:rPr>
        <w:t>Zemědělská politika České republiky jako nástroj rozvoje regionu Kyjovsko</w:t>
      </w:r>
      <w:r w:rsidR="00020682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b/>
                <w:snapToGrid w:val="0"/>
                <w:color w:val="000000"/>
              </w:rPr>
            </w:r>
            <w:r w:rsidR="000101A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b/>
                <w:snapToGrid w:val="0"/>
                <w:color w:val="000000"/>
              </w:rPr>
            </w:r>
            <w:r w:rsidR="000101A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b/>
                <w:snapToGrid w:val="0"/>
                <w:color w:val="000000"/>
              </w:rPr>
            </w:r>
            <w:r w:rsidR="000101A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b/>
                <w:snapToGrid w:val="0"/>
                <w:color w:val="000000"/>
              </w:rPr>
            </w:r>
            <w:r w:rsidR="000101A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b/>
                <w:snapToGrid w:val="0"/>
                <w:color w:val="000000"/>
              </w:rPr>
            </w:r>
            <w:r w:rsidR="000101A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b/>
                <w:snapToGrid w:val="0"/>
                <w:color w:val="000000"/>
              </w:rPr>
            </w:r>
            <w:r w:rsidR="000101A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01AF">
              <w:rPr>
                <w:snapToGrid w:val="0"/>
                <w:color w:val="000000"/>
              </w:rPr>
            </w:r>
            <w:r w:rsidR="000101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020682" w:rsidP="000F56A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F56A6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53199B" w:rsidRDefault="00020682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909BF">
        <w:rPr>
          <w:i/>
        </w:rPr>
        <w:t>Zemědělská politika a podpora rozvoje venkova je vhodné téma pro zpracování</w:t>
      </w:r>
      <w:r w:rsidR="000E7021">
        <w:rPr>
          <w:i/>
          <w:noProof/>
        </w:rPr>
        <w:t xml:space="preserve"> bakalářs</w:t>
      </w:r>
      <w:r w:rsidR="002909BF">
        <w:rPr>
          <w:i/>
          <w:noProof/>
        </w:rPr>
        <w:t>ké</w:t>
      </w:r>
      <w:r w:rsidR="000E7021">
        <w:rPr>
          <w:i/>
          <w:noProof/>
        </w:rPr>
        <w:t xml:space="preserve"> práce</w:t>
      </w:r>
      <w:r w:rsidR="002909BF">
        <w:rPr>
          <w:i/>
          <w:noProof/>
        </w:rPr>
        <w:t xml:space="preserve">. </w:t>
      </w:r>
      <w:r w:rsidR="000E7021">
        <w:rPr>
          <w:i/>
          <w:noProof/>
        </w:rPr>
        <w:t>V teoretické části</w:t>
      </w:r>
      <w:r w:rsidR="002909BF">
        <w:rPr>
          <w:i/>
          <w:noProof/>
        </w:rPr>
        <w:t xml:space="preserve"> práce</w:t>
      </w:r>
      <w:r w:rsidR="000E7021">
        <w:rPr>
          <w:i/>
          <w:noProof/>
        </w:rPr>
        <w:t xml:space="preserve"> se studentka studentka nejdříve zaměřila na  vysvětlen</w:t>
      </w:r>
      <w:r w:rsidR="002909BF">
        <w:rPr>
          <w:i/>
          <w:noProof/>
        </w:rPr>
        <w:t>í</w:t>
      </w:r>
      <w:r w:rsidR="000E7021">
        <w:rPr>
          <w:i/>
          <w:noProof/>
        </w:rPr>
        <w:t xml:space="preserve"> důležit</w:t>
      </w:r>
      <w:r w:rsidR="002909BF">
        <w:rPr>
          <w:i/>
          <w:noProof/>
        </w:rPr>
        <w:t>ých</w:t>
      </w:r>
      <w:r w:rsidR="000E7021">
        <w:rPr>
          <w:i/>
          <w:noProof/>
        </w:rPr>
        <w:t xml:space="preserve"> pojm</w:t>
      </w:r>
      <w:r w:rsidR="002909BF">
        <w:rPr>
          <w:i/>
          <w:noProof/>
        </w:rPr>
        <w:t>ů</w:t>
      </w:r>
      <w:r w:rsidR="000E7021">
        <w:rPr>
          <w:i/>
          <w:noProof/>
        </w:rPr>
        <w:t xml:space="preserve"> </w:t>
      </w:r>
      <w:r w:rsidR="002909BF">
        <w:rPr>
          <w:i/>
          <w:noProof/>
        </w:rPr>
        <w:t>z oblasti zemědělské politiky České republiky a Evropské unie.</w:t>
      </w:r>
      <w:r w:rsidR="00BA2523">
        <w:rPr>
          <w:i/>
          <w:noProof/>
        </w:rPr>
        <w:t xml:space="preserve"> Vzhledem k tomu, že vliv společné zemědělské politiky je velmi významný, mohlo být více čerpáno ze zahraničních zdrojů.</w:t>
      </w:r>
      <w:r w:rsidR="00A95916">
        <w:rPr>
          <w:i/>
          <w:noProof/>
        </w:rPr>
        <w:t>V praktické části je nejdříve</w:t>
      </w:r>
      <w:r w:rsidR="00BA2523">
        <w:rPr>
          <w:i/>
          <w:noProof/>
        </w:rPr>
        <w:t xml:space="preserve"> popsán vývoj regionů v ČR a poté je představen region Kyjovsko, kde proběhl vlastní výzkum dopadů zemědělské politiky na oblast vinařství a vinohradnictví. Provedené dotazníkové šetření je dobře zpracováno, ale </w:t>
      </w:r>
      <w:r w:rsidR="000F56A6">
        <w:rPr>
          <w:i/>
          <w:noProof/>
        </w:rPr>
        <w:t>mohly být položeny některé další otázky týkající se např. rozšíření produkčních ploch vinohradů atd.</w:t>
      </w:r>
      <w:r w:rsidR="00A95916">
        <w:rPr>
          <w:i/>
          <w:noProof/>
        </w:rPr>
        <w:t xml:space="preserve"> V závěru navrhovaná opatření odpovídají</w:t>
      </w:r>
      <w:r w:rsidR="0053199B">
        <w:rPr>
          <w:i/>
          <w:noProof/>
        </w:rPr>
        <w:t xml:space="preserve"> </w:t>
      </w:r>
      <w:r w:rsidR="000F56A6">
        <w:rPr>
          <w:i/>
          <w:noProof/>
        </w:rPr>
        <w:t xml:space="preserve">výsledkům </w:t>
      </w:r>
      <w:r w:rsidR="0053199B">
        <w:rPr>
          <w:i/>
          <w:noProof/>
        </w:rPr>
        <w:t>provedené</w:t>
      </w:r>
      <w:r w:rsidR="000F56A6">
        <w:rPr>
          <w:i/>
          <w:noProof/>
        </w:rPr>
        <w:t xml:space="preserve">ho šetření a jsou realistická </w:t>
      </w:r>
      <w:r w:rsidR="0053199B">
        <w:rPr>
          <w:i/>
          <w:noProof/>
        </w:rPr>
        <w:t>.</w:t>
      </w:r>
    </w:p>
    <w:p w:rsidR="0053199B" w:rsidRDefault="0053199B" w:rsidP="003E1491">
      <w:pPr>
        <w:rPr>
          <w:i/>
          <w:noProof/>
        </w:rPr>
      </w:pPr>
    </w:p>
    <w:p w:rsidR="00DC219A" w:rsidRPr="00AE58C9" w:rsidRDefault="0053199B" w:rsidP="003E1491">
      <w:pPr>
        <w:rPr>
          <w:i/>
        </w:rPr>
      </w:pPr>
      <w:r>
        <w:rPr>
          <w:i/>
          <w:noProof/>
        </w:rPr>
        <w:t xml:space="preserve">Otázky: 1. </w:t>
      </w:r>
      <w:r w:rsidR="000F56A6">
        <w:rPr>
          <w:i/>
          <w:noProof/>
        </w:rPr>
        <w:t>Co považujete za největší překážku rozvoji vinohradnictví na Kyjovsku</w:t>
      </w:r>
      <w:r>
        <w:rPr>
          <w:i/>
          <w:noProof/>
        </w:rPr>
        <w:t>?</w:t>
      </w:r>
      <w:r w:rsidR="000E7021">
        <w:rPr>
          <w:i/>
          <w:noProof/>
        </w:rPr>
        <w:t xml:space="preserve"> </w:t>
      </w:r>
      <w:r w:rsidR="00020682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020682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101AF">
        <w:rPr>
          <w:i/>
        </w:rPr>
      </w:r>
      <w:r w:rsidR="000101AF">
        <w:rPr>
          <w:i/>
        </w:rPr>
        <w:fldChar w:fldCharType="separate"/>
      </w:r>
      <w:r w:rsidR="00020682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020682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101AF">
        <w:rPr>
          <w:i/>
        </w:rPr>
      </w:r>
      <w:r w:rsidR="000101AF">
        <w:rPr>
          <w:i/>
        </w:rPr>
        <w:fldChar w:fldCharType="separate"/>
      </w:r>
      <w:r w:rsidR="00020682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020682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020682" w:rsidRPr="009C34E5">
        <w:rPr>
          <w:i/>
        </w:rPr>
      </w:r>
      <w:r w:rsidR="00020682" w:rsidRPr="009C34E5">
        <w:rPr>
          <w:i/>
        </w:rPr>
        <w:fldChar w:fldCharType="separate"/>
      </w:r>
      <w:r w:rsidR="00C634CF">
        <w:rPr>
          <w:i/>
          <w:noProof/>
        </w:rPr>
        <w:t>22.5.2015</w:t>
      </w:r>
      <w:r w:rsidR="00020682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020682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101AF">
        <w:fldChar w:fldCharType="separate"/>
      </w:r>
      <w:r w:rsidR="00020682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01AF" w:rsidRDefault="000101AF">
      <w:r>
        <w:separator/>
      </w:r>
    </w:p>
  </w:endnote>
  <w:endnote w:type="continuationSeparator" w:id="0">
    <w:p w:rsidR="000101AF" w:rsidRDefault="000101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01AF" w:rsidRDefault="000101AF">
      <w:r>
        <w:separator/>
      </w:r>
    </w:p>
  </w:footnote>
  <w:footnote w:type="continuationSeparator" w:id="0">
    <w:p w:rsidR="000101AF" w:rsidRDefault="000101AF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01AF"/>
    <w:rsid w:val="00020682"/>
    <w:rsid w:val="00074A7D"/>
    <w:rsid w:val="00095B54"/>
    <w:rsid w:val="000B53DA"/>
    <w:rsid w:val="000C21A9"/>
    <w:rsid w:val="000E1EDC"/>
    <w:rsid w:val="000E3968"/>
    <w:rsid w:val="000E4BED"/>
    <w:rsid w:val="000E7021"/>
    <w:rsid w:val="000F56A6"/>
    <w:rsid w:val="00107EC6"/>
    <w:rsid w:val="00130F9B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86F9C"/>
    <w:rsid w:val="002909BF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07D0"/>
    <w:rsid w:val="00474757"/>
    <w:rsid w:val="004F54EE"/>
    <w:rsid w:val="0053199B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7676E"/>
    <w:rsid w:val="008875A8"/>
    <w:rsid w:val="00897167"/>
    <w:rsid w:val="008B6839"/>
    <w:rsid w:val="008D5A6F"/>
    <w:rsid w:val="00913AF7"/>
    <w:rsid w:val="00922D6D"/>
    <w:rsid w:val="0092490E"/>
    <w:rsid w:val="00971DE0"/>
    <w:rsid w:val="00983820"/>
    <w:rsid w:val="009B120D"/>
    <w:rsid w:val="009C0583"/>
    <w:rsid w:val="009C34E5"/>
    <w:rsid w:val="009D3840"/>
    <w:rsid w:val="00A0709B"/>
    <w:rsid w:val="00A11E00"/>
    <w:rsid w:val="00A1600F"/>
    <w:rsid w:val="00A421F7"/>
    <w:rsid w:val="00A57D9B"/>
    <w:rsid w:val="00A70749"/>
    <w:rsid w:val="00A83BD2"/>
    <w:rsid w:val="00A925F6"/>
    <w:rsid w:val="00A95916"/>
    <w:rsid w:val="00AC6D49"/>
    <w:rsid w:val="00AD7083"/>
    <w:rsid w:val="00AE58C9"/>
    <w:rsid w:val="00B23519"/>
    <w:rsid w:val="00B3178F"/>
    <w:rsid w:val="00B6346A"/>
    <w:rsid w:val="00BA2523"/>
    <w:rsid w:val="00BF307F"/>
    <w:rsid w:val="00BF6B5D"/>
    <w:rsid w:val="00C2327A"/>
    <w:rsid w:val="00C30044"/>
    <w:rsid w:val="00C447A8"/>
    <w:rsid w:val="00C634CF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2490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2490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2490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2490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DDB2DFA1-6C1B-4B08-833C-6E377EE73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579</Words>
  <Characters>3419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2015-05-25T07:11:00Z</cp:lastPrinted>
  <dcterms:created xsi:type="dcterms:W3CDTF">2015-05-25T07:12:00Z</dcterms:created>
  <dcterms:modified xsi:type="dcterms:W3CDTF">2015-05-25T07:12:00Z</dcterms:modified>
</cp:coreProperties>
</file>