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AC1292" w:rsidRPr="00C50B27" w:rsidTr="0096157A">
        <w:tc>
          <w:tcPr>
            <w:tcW w:w="9828" w:type="dxa"/>
            <w:gridSpan w:val="9"/>
          </w:tcPr>
          <w:p w:rsidR="00AC1292" w:rsidRPr="00C50B27" w:rsidRDefault="00AC1292" w:rsidP="0096157A">
            <w:pPr>
              <w:jc w:val="center"/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AC1292" w:rsidRPr="00C50B27" w:rsidTr="0096157A">
        <w:tc>
          <w:tcPr>
            <w:tcW w:w="2808" w:type="dxa"/>
          </w:tcPr>
          <w:p w:rsidR="00AC1292" w:rsidRPr="00C50B27" w:rsidRDefault="00AC1292" w:rsidP="0096157A"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AC1292" w:rsidRPr="00C50B27" w:rsidRDefault="00AC1292" w:rsidP="0096157A">
            <w:r>
              <w:rPr>
                <w:sz w:val="22"/>
                <w:szCs w:val="22"/>
              </w:rPr>
              <w:t xml:space="preserve">Klára </w:t>
            </w:r>
            <w:proofErr w:type="spellStart"/>
            <w:r>
              <w:rPr>
                <w:sz w:val="22"/>
                <w:szCs w:val="22"/>
              </w:rPr>
              <w:t>Zátopková</w:t>
            </w:r>
            <w:proofErr w:type="spellEnd"/>
          </w:p>
        </w:tc>
      </w:tr>
      <w:tr w:rsidR="00AC1292" w:rsidRPr="00C50B27" w:rsidTr="0096157A">
        <w:tc>
          <w:tcPr>
            <w:tcW w:w="2808" w:type="dxa"/>
          </w:tcPr>
          <w:p w:rsidR="00AC1292" w:rsidRPr="00C50B27" w:rsidRDefault="00AC1292" w:rsidP="0096157A"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AC1292" w:rsidRPr="00C50B27" w:rsidRDefault="00AC1292" w:rsidP="0096157A">
            <w:proofErr w:type="spellStart"/>
            <w:r>
              <w:rPr>
                <w:sz w:val="22"/>
                <w:szCs w:val="22"/>
              </w:rPr>
              <w:t>Profesiogram</w:t>
            </w:r>
            <w:proofErr w:type="spellEnd"/>
            <w:r>
              <w:rPr>
                <w:sz w:val="22"/>
                <w:szCs w:val="22"/>
              </w:rPr>
              <w:t xml:space="preserve"> sociálního pedagoga v domovech pro osoby se zdravotním postižením</w:t>
            </w:r>
          </w:p>
        </w:tc>
      </w:tr>
      <w:tr w:rsidR="00AC1292" w:rsidRPr="00C50B27" w:rsidTr="0096157A">
        <w:tc>
          <w:tcPr>
            <w:tcW w:w="2808" w:type="dxa"/>
          </w:tcPr>
          <w:p w:rsidR="00AC1292" w:rsidRPr="00C50B27" w:rsidRDefault="00AC1292" w:rsidP="0096157A">
            <w:r>
              <w:rPr>
                <w:sz w:val="22"/>
                <w:szCs w:val="22"/>
              </w:rPr>
              <w:t>Oponent</w:t>
            </w:r>
            <w:r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020" w:type="dxa"/>
            <w:gridSpan w:val="8"/>
          </w:tcPr>
          <w:p w:rsidR="00AC1292" w:rsidRPr="00C50B27" w:rsidRDefault="00AC1292" w:rsidP="0096157A">
            <w:r>
              <w:rPr>
                <w:sz w:val="22"/>
                <w:szCs w:val="22"/>
              </w:rPr>
              <w:t>Mgr. Pavla Andrysová, Ph.D.</w:t>
            </w:r>
          </w:p>
        </w:tc>
      </w:tr>
      <w:tr w:rsidR="00AC1292" w:rsidRPr="00C50B27" w:rsidTr="0096157A">
        <w:tc>
          <w:tcPr>
            <w:tcW w:w="2808" w:type="dxa"/>
          </w:tcPr>
          <w:p w:rsidR="00AC1292" w:rsidRPr="00C50B27" w:rsidRDefault="00AC1292" w:rsidP="0096157A"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AC1292" w:rsidRPr="00C50B27" w:rsidRDefault="00AC1292" w:rsidP="0096157A">
            <w:r>
              <w:rPr>
                <w:sz w:val="22"/>
                <w:szCs w:val="22"/>
              </w:rPr>
              <w:t>Sociální pedagogika</w:t>
            </w:r>
          </w:p>
        </w:tc>
      </w:tr>
      <w:tr w:rsidR="00AC1292" w:rsidRPr="00C50B27" w:rsidTr="0096157A">
        <w:tc>
          <w:tcPr>
            <w:tcW w:w="2808" w:type="dxa"/>
          </w:tcPr>
          <w:p w:rsidR="00AC1292" w:rsidRPr="00C50B27" w:rsidRDefault="00AC1292" w:rsidP="0096157A"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AC1292" w:rsidRPr="00C50B27" w:rsidRDefault="00AC1292" w:rsidP="0096157A">
            <w:r>
              <w:rPr>
                <w:sz w:val="22"/>
                <w:szCs w:val="22"/>
              </w:rPr>
              <w:t>Prezenční</w:t>
            </w:r>
          </w:p>
        </w:tc>
      </w:tr>
      <w:tr w:rsidR="00AC1292" w:rsidRPr="00C50B27" w:rsidTr="0096157A">
        <w:tc>
          <w:tcPr>
            <w:tcW w:w="2808" w:type="dxa"/>
            <w:vAlign w:val="center"/>
          </w:tcPr>
          <w:p w:rsidR="00AC1292" w:rsidRPr="00C50B27" w:rsidRDefault="00AC1292" w:rsidP="0096157A">
            <w:pPr>
              <w:rPr>
                <w:b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AC1292" w:rsidRPr="00C50B27" w:rsidRDefault="00AC1292" w:rsidP="0096157A">
            <w:pPr>
              <w:jc w:val="right"/>
              <w:rPr>
                <w:b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AC1292" w:rsidRPr="00C50B27" w:rsidRDefault="00AC1292" w:rsidP="0096157A">
            <w:pPr>
              <w:jc w:val="right"/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AC1292" w:rsidRPr="00C50B27" w:rsidTr="0096157A">
        <w:tc>
          <w:tcPr>
            <w:tcW w:w="9828" w:type="dxa"/>
            <w:gridSpan w:val="9"/>
            <w:shd w:val="clear" w:color="auto" w:fill="A6A6A6"/>
          </w:tcPr>
          <w:p w:rsidR="00AC1292" w:rsidRPr="00C50B27" w:rsidRDefault="00AC1292" w:rsidP="0096157A">
            <w:pPr>
              <w:jc w:val="center"/>
              <w:rPr>
                <w:color w:val="FFFFFF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AC1292" w:rsidRPr="00C50B27" w:rsidTr="0096157A">
        <w:tc>
          <w:tcPr>
            <w:tcW w:w="6791" w:type="dxa"/>
            <w:gridSpan w:val="3"/>
          </w:tcPr>
          <w:p w:rsidR="00AC1292" w:rsidRPr="00C50B27" w:rsidRDefault="00AC1292" w:rsidP="0096157A"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AC1292" w:rsidRPr="00C50B27" w:rsidRDefault="00AC1292" w:rsidP="0096157A">
            <w:pPr>
              <w:jc w:val="center"/>
            </w:pPr>
            <w:r>
              <w:t>A</w:t>
            </w:r>
          </w:p>
        </w:tc>
        <w:tc>
          <w:tcPr>
            <w:tcW w:w="506" w:type="dxa"/>
            <w:vAlign w:val="center"/>
          </w:tcPr>
          <w:p w:rsidR="00AC1292" w:rsidRPr="00C50B27" w:rsidRDefault="00AC1292" w:rsidP="0096157A">
            <w:pPr>
              <w:jc w:val="center"/>
            </w:pPr>
          </w:p>
        </w:tc>
        <w:tc>
          <w:tcPr>
            <w:tcW w:w="506" w:type="dxa"/>
            <w:vAlign w:val="center"/>
          </w:tcPr>
          <w:p w:rsidR="00AC1292" w:rsidRPr="00C50B27" w:rsidRDefault="00AC1292" w:rsidP="0096157A">
            <w:pPr>
              <w:jc w:val="center"/>
            </w:pPr>
          </w:p>
        </w:tc>
        <w:tc>
          <w:tcPr>
            <w:tcW w:w="507" w:type="dxa"/>
            <w:vAlign w:val="center"/>
          </w:tcPr>
          <w:p w:rsidR="00AC1292" w:rsidRPr="00C50B27" w:rsidRDefault="00AC1292" w:rsidP="0096157A">
            <w:pPr>
              <w:jc w:val="center"/>
            </w:pPr>
          </w:p>
        </w:tc>
        <w:tc>
          <w:tcPr>
            <w:tcW w:w="506" w:type="dxa"/>
            <w:vAlign w:val="center"/>
          </w:tcPr>
          <w:p w:rsidR="00AC1292" w:rsidRPr="00C50B27" w:rsidRDefault="00AC1292" w:rsidP="0096157A">
            <w:pPr>
              <w:jc w:val="center"/>
            </w:pPr>
          </w:p>
        </w:tc>
        <w:tc>
          <w:tcPr>
            <w:tcW w:w="505" w:type="dxa"/>
            <w:vAlign w:val="center"/>
          </w:tcPr>
          <w:p w:rsidR="00AC1292" w:rsidRPr="00C50B27" w:rsidRDefault="00AC1292" w:rsidP="0096157A">
            <w:pPr>
              <w:jc w:val="center"/>
            </w:pPr>
          </w:p>
        </w:tc>
      </w:tr>
      <w:tr w:rsidR="00AC1292" w:rsidRPr="00C50B27" w:rsidTr="0096157A">
        <w:tc>
          <w:tcPr>
            <w:tcW w:w="6791" w:type="dxa"/>
            <w:gridSpan w:val="3"/>
          </w:tcPr>
          <w:p w:rsidR="00AC1292" w:rsidRPr="00C50B27" w:rsidRDefault="00AC1292" w:rsidP="0096157A">
            <w:r w:rsidRPr="00C50B27">
              <w:rPr>
                <w:sz w:val="22"/>
                <w:szCs w:val="22"/>
              </w:rPr>
              <w:t>Úroveň jazykového zpracování</w:t>
            </w:r>
            <w:r>
              <w:rPr>
                <w:sz w:val="22"/>
                <w:szCs w:val="22"/>
              </w:rPr>
              <w:t xml:space="preserve"> (odborná úroveň</w:t>
            </w:r>
            <w:r w:rsidRPr="00C50B27">
              <w:rPr>
                <w:sz w:val="22"/>
                <w:szCs w:val="22"/>
              </w:rPr>
              <w:t xml:space="preserve"> textu, gramatická </w:t>
            </w:r>
            <w:r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AC1292" w:rsidRPr="00C50B27" w:rsidRDefault="00AC1292" w:rsidP="0096157A">
            <w:pPr>
              <w:jc w:val="center"/>
            </w:pPr>
          </w:p>
        </w:tc>
        <w:tc>
          <w:tcPr>
            <w:tcW w:w="506" w:type="dxa"/>
            <w:vAlign w:val="center"/>
          </w:tcPr>
          <w:p w:rsidR="00AC1292" w:rsidRPr="00C50B27" w:rsidRDefault="00AC1292" w:rsidP="0096157A">
            <w:pPr>
              <w:jc w:val="center"/>
            </w:pPr>
          </w:p>
        </w:tc>
        <w:tc>
          <w:tcPr>
            <w:tcW w:w="506" w:type="dxa"/>
            <w:vAlign w:val="center"/>
          </w:tcPr>
          <w:p w:rsidR="00AC1292" w:rsidRPr="00C50B27" w:rsidRDefault="00AC1292" w:rsidP="0096157A">
            <w:pPr>
              <w:jc w:val="center"/>
            </w:pPr>
            <w:r>
              <w:t>C</w:t>
            </w:r>
          </w:p>
        </w:tc>
        <w:tc>
          <w:tcPr>
            <w:tcW w:w="507" w:type="dxa"/>
            <w:vAlign w:val="center"/>
          </w:tcPr>
          <w:p w:rsidR="00AC1292" w:rsidRPr="00C50B27" w:rsidRDefault="00AC1292" w:rsidP="0096157A">
            <w:pPr>
              <w:jc w:val="center"/>
            </w:pPr>
          </w:p>
        </w:tc>
        <w:tc>
          <w:tcPr>
            <w:tcW w:w="506" w:type="dxa"/>
            <w:vAlign w:val="center"/>
          </w:tcPr>
          <w:p w:rsidR="00AC1292" w:rsidRPr="00C50B27" w:rsidRDefault="00AC1292" w:rsidP="0096157A">
            <w:pPr>
              <w:jc w:val="center"/>
            </w:pPr>
          </w:p>
        </w:tc>
        <w:tc>
          <w:tcPr>
            <w:tcW w:w="505" w:type="dxa"/>
            <w:vAlign w:val="center"/>
          </w:tcPr>
          <w:p w:rsidR="00AC1292" w:rsidRPr="00C50B27" w:rsidRDefault="00AC1292" w:rsidP="0096157A">
            <w:pPr>
              <w:jc w:val="center"/>
            </w:pPr>
          </w:p>
        </w:tc>
      </w:tr>
      <w:tr w:rsidR="00AC1292" w:rsidRPr="00C50B27" w:rsidTr="0096157A">
        <w:tc>
          <w:tcPr>
            <w:tcW w:w="6791" w:type="dxa"/>
            <w:gridSpan w:val="3"/>
          </w:tcPr>
          <w:p w:rsidR="00AC1292" w:rsidRPr="00C50B27" w:rsidRDefault="00AC1292" w:rsidP="0096157A">
            <w:r w:rsidRPr="00C50B27">
              <w:rPr>
                <w:sz w:val="22"/>
                <w:szCs w:val="22"/>
              </w:rPr>
              <w:t>Dodržení formálních náležitostí (</w:t>
            </w:r>
            <w:r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AC1292" w:rsidRPr="00C50B27" w:rsidRDefault="00AC1292" w:rsidP="0096157A">
            <w:pPr>
              <w:jc w:val="center"/>
            </w:pPr>
            <w:r>
              <w:t>A</w:t>
            </w:r>
          </w:p>
        </w:tc>
        <w:tc>
          <w:tcPr>
            <w:tcW w:w="506" w:type="dxa"/>
            <w:vAlign w:val="center"/>
          </w:tcPr>
          <w:p w:rsidR="00AC1292" w:rsidRPr="00C50B27" w:rsidRDefault="00AC1292" w:rsidP="0096157A">
            <w:pPr>
              <w:jc w:val="center"/>
            </w:pPr>
          </w:p>
        </w:tc>
        <w:tc>
          <w:tcPr>
            <w:tcW w:w="506" w:type="dxa"/>
            <w:vAlign w:val="center"/>
          </w:tcPr>
          <w:p w:rsidR="00AC1292" w:rsidRPr="00C50B27" w:rsidRDefault="00AC1292" w:rsidP="0096157A">
            <w:pPr>
              <w:jc w:val="center"/>
            </w:pPr>
          </w:p>
        </w:tc>
        <w:tc>
          <w:tcPr>
            <w:tcW w:w="507" w:type="dxa"/>
            <w:vAlign w:val="center"/>
          </w:tcPr>
          <w:p w:rsidR="00AC1292" w:rsidRPr="00C50B27" w:rsidRDefault="00AC1292" w:rsidP="0096157A">
            <w:pPr>
              <w:jc w:val="center"/>
            </w:pPr>
          </w:p>
        </w:tc>
        <w:tc>
          <w:tcPr>
            <w:tcW w:w="506" w:type="dxa"/>
            <w:vAlign w:val="center"/>
          </w:tcPr>
          <w:p w:rsidR="00AC1292" w:rsidRPr="00C50B27" w:rsidRDefault="00AC1292" w:rsidP="0096157A">
            <w:pPr>
              <w:jc w:val="center"/>
            </w:pPr>
          </w:p>
        </w:tc>
        <w:tc>
          <w:tcPr>
            <w:tcW w:w="505" w:type="dxa"/>
            <w:vAlign w:val="center"/>
          </w:tcPr>
          <w:p w:rsidR="00AC1292" w:rsidRPr="00C50B27" w:rsidRDefault="00AC1292" w:rsidP="0096157A">
            <w:pPr>
              <w:jc w:val="center"/>
            </w:pPr>
          </w:p>
        </w:tc>
      </w:tr>
      <w:tr w:rsidR="00AC1292" w:rsidRPr="00C50B27" w:rsidTr="0096157A">
        <w:tc>
          <w:tcPr>
            <w:tcW w:w="9828" w:type="dxa"/>
            <w:gridSpan w:val="9"/>
            <w:shd w:val="clear" w:color="auto" w:fill="A6A6A6"/>
            <w:vAlign w:val="center"/>
          </w:tcPr>
          <w:p w:rsidR="00AC1292" w:rsidRPr="00C50B27" w:rsidRDefault="00AC1292" w:rsidP="0096157A">
            <w:pPr>
              <w:jc w:val="center"/>
            </w:pPr>
            <w:r w:rsidRPr="00C50B27">
              <w:rPr>
                <w:b/>
                <w:color w:val="FFFFFF"/>
                <w:sz w:val="22"/>
                <w:szCs w:val="22"/>
              </w:rPr>
              <w:t>Teoretická východiska práce</w:t>
            </w:r>
          </w:p>
        </w:tc>
      </w:tr>
      <w:tr w:rsidR="00AC1292" w:rsidRPr="00C50B27" w:rsidTr="0096157A">
        <w:tc>
          <w:tcPr>
            <w:tcW w:w="6791" w:type="dxa"/>
            <w:gridSpan w:val="3"/>
          </w:tcPr>
          <w:p w:rsidR="00AC1292" w:rsidRPr="00C50B27" w:rsidRDefault="00AC1292" w:rsidP="0096157A"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AC1292" w:rsidRPr="00C50B27" w:rsidRDefault="00AC1292" w:rsidP="0096157A">
            <w:pPr>
              <w:jc w:val="center"/>
            </w:pPr>
          </w:p>
        </w:tc>
        <w:tc>
          <w:tcPr>
            <w:tcW w:w="506" w:type="dxa"/>
            <w:vAlign w:val="center"/>
          </w:tcPr>
          <w:p w:rsidR="00AC1292" w:rsidRPr="00C50B27" w:rsidRDefault="00AC1292" w:rsidP="0096157A">
            <w:pPr>
              <w:jc w:val="center"/>
            </w:pPr>
            <w:r>
              <w:t>B</w:t>
            </w:r>
          </w:p>
        </w:tc>
        <w:tc>
          <w:tcPr>
            <w:tcW w:w="506" w:type="dxa"/>
            <w:vAlign w:val="center"/>
          </w:tcPr>
          <w:p w:rsidR="00AC1292" w:rsidRPr="00C50B27" w:rsidRDefault="00AC1292" w:rsidP="0096157A">
            <w:pPr>
              <w:jc w:val="center"/>
            </w:pPr>
          </w:p>
        </w:tc>
        <w:tc>
          <w:tcPr>
            <w:tcW w:w="507" w:type="dxa"/>
            <w:vAlign w:val="center"/>
          </w:tcPr>
          <w:p w:rsidR="00AC1292" w:rsidRPr="00C50B27" w:rsidRDefault="00AC1292" w:rsidP="0096157A">
            <w:pPr>
              <w:jc w:val="center"/>
            </w:pPr>
          </w:p>
        </w:tc>
        <w:tc>
          <w:tcPr>
            <w:tcW w:w="506" w:type="dxa"/>
            <w:vAlign w:val="center"/>
          </w:tcPr>
          <w:p w:rsidR="00AC1292" w:rsidRPr="00C50B27" w:rsidRDefault="00AC1292" w:rsidP="0096157A">
            <w:pPr>
              <w:jc w:val="center"/>
            </w:pPr>
          </w:p>
        </w:tc>
        <w:tc>
          <w:tcPr>
            <w:tcW w:w="505" w:type="dxa"/>
            <w:vAlign w:val="center"/>
          </w:tcPr>
          <w:p w:rsidR="00AC1292" w:rsidRPr="00C50B27" w:rsidRDefault="00AC1292" w:rsidP="0096157A">
            <w:pPr>
              <w:jc w:val="center"/>
            </w:pPr>
          </w:p>
        </w:tc>
      </w:tr>
      <w:tr w:rsidR="00AC1292" w:rsidRPr="00C50B27" w:rsidTr="0096157A">
        <w:tc>
          <w:tcPr>
            <w:tcW w:w="6791" w:type="dxa"/>
            <w:gridSpan w:val="3"/>
          </w:tcPr>
          <w:p w:rsidR="00AC1292" w:rsidRPr="00C50B27" w:rsidRDefault="00AC1292" w:rsidP="0096157A"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AC1292" w:rsidRPr="00C50B27" w:rsidRDefault="00AC1292" w:rsidP="0096157A">
            <w:pPr>
              <w:jc w:val="center"/>
            </w:pPr>
          </w:p>
        </w:tc>
        <w:tc>
          <w:tcPr>
            <w:tcW w:w="506" w:type="dxa"/>
            <w:vAlign w:val="center"/>
          </w:tcPr>
          <w:p w:rsidR="00AC1292" w:rsidRPr="00C50B27" w:rsidRDefault="00AC1292" w:rsidP="0096157A">
            <w:pPr>
              <w:jc w:val="center"/>
            </w:pPr>
            <w:r>
              <w:t>B</w:t>
            </w:r>
          </w:p>
        </w:tc>
        <w:tc>
          <w:tcPr>
            <w:tcW w:w="506" w:type="dxa"/>
            <w:vAlign w:val="center"/>
          </w:tcPr>
          <w:p w:rsidR="00AC1292" w:rsidRPr="00C50B27" w:rsidRDefault="00AC1292" w:rsidP="0096157A">
            <w:pPr>
              <w:jc w:val="center"/>
            </w:pPr>
          </w:p>
        </w:tc>
        <w:tc>
          <w:tcPr>
            <w:tcW w:w="507" w:type="dxa"/>
            <w:vAlign w:val="center"/>
          </w:tcPr>
          <w:p w:rsidR="00AC1292" w:rsidRPr="00C50B27" w:rsidRDefault="00AC1292" w:rsidP="0096157A">
            <w:pPr>
              <w:jc w:val="center"/>
            </w:pPr>
          </w:p>
        </w:tc>
        <w:tc>
          <w:tcPr>
            <w:tcW w:w="506" w:type="dxa"/>
            <w:vAlign w:val="center"/>
          </w:tcPr>
          <w:p w:rsidR="00AC1292" w:rsidRPr="00C50B27" w:rsidRDefault="00AC1292" w:rsidP="0096157A">
            <w:pPr>
              <w:jc w:val="center"/>
            </w:pPr>
          </w:p>
        </w:tc>
        <w:tc>
          <w:tcPr>
            <w:tcW w:w="505" w:type="dxa"/>
            <w:vAlign w:val="center"/>
          </w:tcPr>
          <w:p w:rsidR="00AC1292" w:rsidRPr="00C50B27" w:rsidRDefault="00AC1292" w:rsidP="0096157A">
            <w:pPr>
              <w:jc w:val="center"/>
            </w:pPr>
          </w:p>
        </w:tc>
      </w:tr>
      <w:tr w:rsidR="00AC1292" w:rsidRPr="00C50B27" w:rsidTr="0096157A">
        <w:tc>
          <w:tcPr>
            <w:tcW w:w="6791" w:type="dxa"/>
            <w:gridSpan w:val="3"/>
          </w:tcPr>
          <w:p w:rsidR="00AC1292" w:rsidRPr="00C50B27" w:rsidRDefault="00AC1292" w:rsidP="0096157A">
            <w:r w:rsidRPr="00C50B27">
              <w:rPr>
                <w:sz w:val="22"/>
                <w:szCs w:val="22"/>
              </w:rPr>
              <w:t>Práce s odbornou literaturou (využití re</w:t>
            </w:r>
            <w:r>
              <w:rPr>
                <w:sz w:val="22"/>
                <w:szCs w:val="22"/>
              </w:rPr>
              <w:t xml:space="preserve">levantních zdrojů, odbornost </w:t>
            </w:r>
            <w:r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AC1292" w:rsidRPr="00C50B27" w:rsidRDefault="00AC1292" w:rsidP="0096157A">
            <w:pPr>
              <w:jc w:val="center"/>
            </w:pPr>
            <w:r>
              <w:t>A</w:t>
            </w:r>
          </w:p>
        </w:tc>
        <w:tc>
          <w:tcPr>
            <w:tcW w:w="506" w:type="dxa"/>
            <w:vAlign w:val="center"/>
          </w:tcPr>
          <w:p w:rsidR="00AC1292" w:rsidRPr="00C50B27" w:rsidRDefault="00AC1292" w:rsidP="0096157A">
            <w:pPr>
              <w:jc w:val="center"/>
            </w:pPr>
          </w:p>
        </w:tc>
        <w:tc>
          <w:tcPr>
            <w:tcW w:w="506" w:type="dxa"/>
            <w:vAlign w:val="center"/>
          </w:tcPr>
          <w:p w:rsidR="00AC1292" w:rsidRPr="00C50B27" w:rsidRDefault="00AC1292" w:rsidP="0096157A">
            <w:pPr>
              <w:jc w:val="center"/>
            </w:pPr>
          </w:p>
        </w:tc>
        <w:tc>
          <w:tcPr>
            <w:tcW w:w="507" w:type="dxa"/>
            <w:vAlign w:val="center"/>
          </w:tcPr>
          <w:p w:rsidR="00AC1292" w:rsidRPr="00C50B27" w:rsidRDefault="00AC1292" w:rsidP="0096157A">
            <w:pPr>
              <w:jc w:val="center"/>
            </w:pPr>
          </w:p>
        </w:tc>
        <w:tc>
          <w:tcPr>
            <w:tcW w:w="506" w:type="dxa"/>
            <w:vAlign w:val="center"/>
          </w:tcPr>
          <w:p w:rsidR="00AC1292" w:rsidRPr="00C50B27" w:rsidRDefault="00AC1292" w:rsidP="0096157A">
            <w:pPr>
              <w:jc w:val="center"/>
            </w:pPr>
          </w:p>
        </w:tc>
        <w:tc>
          <w:tcPr>
            <w:tcW w:w="505" w:type="dxa"/>
            <w:vAlign w:val="center"/>
          </w:tcPr>
          <w:p w:rsidR="00AC1292" w:rsidRPr="00C50B27" w:rsidRDefault="00AC1292" w:rsidP="0096157A">
            <w:pPr>
              <w:jc w:val="center"/>
            </w:pPr>
          </w:p>
        </w:tc>
      </w:tr>
      <w:tr w:rsidR="00AC1292" w:rsidRPr="00C50B27" w:rsidTr="0096157A">
        <w:tc>
          <w:tcPr>
            <w:tcW w:w="9828" w:type="dxa"/>
            <w:gridSpan w:val="9"/>
            <w:shd w:val="clear" w:color="auto" w:fill="A6A6A6"/>
            <w:vAlign w:val="center"/>
          </w:tcPr>
          <w:p w:rsidR="00AC1292" w:rsidRPr="00C50B27" w:rsidRDefault="00AC1292" w:rsidP="0096157A">
            <w:pPr>
              <w:jc w:val="center"/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AC1292" w:rsidRPr="00C50B27" w:rsidTr="0096157A">
        <w:tc>
          <w:tcPr>
            <w:tcW w:w="6791" w:type="dxa"/>
            <w:gridSpan w:val="3"/>
          </w:tcPr>
          <w:p w:rsidR="00AC1292" w:rsidRPr="00C50B27" w:rsidRDefault="00AC1292" w:rsidP="0096157A">
            <w:r w:rsidRPr="00C50B27">
              <w:rPr>
                <w:sz w:val="22"/>
                <w:szCs w:val="22"/>
              </w:rPr>
              <w:t>Formulace výzkumného cíle (</w:t>
            </w:r>
            <w:r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AC1292" w:rsidRPr="00C50B27" w:rsidRDefault="00AC1292" w:rsidP="0096157A">
            <w:pPr>
              <w:jc w:val="center"/>
            </w:pPr>
          </w:p>
        </w:tc>
        <w:tc>
          <w:tcPr>
            <w:tcW w:w="506" w:type="dxa"/>
            <w:vAlign w:val="center"/>
          </w:tcPr>
          <w:p w:rsidR="00AC1292" w:rsidRPr="00C50B27" w:rsidRDefault="00AC1292" w:rsidP="0096157A">
            <w:pPr>
              <w:jc w:val="center"/>
            </w:pPr>
            <w:r>
              <w:t>B</w:t>
            </w:r>
          </w:p>
        </w:tc>
        <w:tc>
          <w:tcPr>
            <w:tcW w:w="506" w:type="dxa"/>
            <w:vAlign w:val="center"/>
          </w:tcPr>
          <w:p w:rsidR="00AC1292" w:rsidRPr="00C50B27" w:rsidRDefault="00AC1292" w:rsidP="0096157A">
            <w:pPr>
              <w:jc w:val="center"/>
            </w:pPr>
          </w:p>
        </w:tc>
        <w:tc>
          <w:tcPr>
            <w:tcW w:w="507" w:type="dxa"/>
            <w:vAlign w:val="center"/>
          </w:tcPr>
          <w:p w:rsidR="00AC1292" w:rsidRPr="00C50B27" w:rsidRDefault="00AC1292" w:rsidP="0096157A">
            <w:pPr>
              <w:jc w:val="center"/>
            </w:pPr>
          </w:p>
        </w:tc>
        <w:tc>
          <w:tcPr>
            <w:tcW w:w="506" w:type="dxa"/>
            <w:vAlign w:val="center"/>
          </w:tcPr>
          <w:p w:rsidR="00AC1292" w:rsidRPr="00C50B27" w:rsidRDefault="00AC1292" w:rsidP="0096157A">
            <w:pPr>
              <w:jc w:val="center"/>
            </w:pPr>
          </w:p>
        </w:tc>
        <w:tc>
          <w:tcPr>
            <w:tcW w:w="505" w:type="dxa"/>
            <w:vAlign w:val="center"/>
          </w:tcPr>
          <w:p w:rsidR="00AC1292" w:rsidRPr="00C50B27" w:rsidRDefault="00AC1292" w:rsidP="0096157A">
            <w:pPr>
              <w:jc w:val="center"/>
            </w:pPr>
          </w:p>
        </w:tc>
      </w:tr>
      <w:tr w:rsidR="00AC1292" w:rsidRPr="00C50B27" w:rsidTr="0096157A">
        <w:tc>
          <w:tcPr>
            <w:tcW w:w="6791" w:type="dxa"/>
            <w:gridSpan w:val="3"/>
          </w:tcPr>
          <w:p w:rsidR="00AC1292" w:rsidRPr="00C50B27" w:rsidRDefault="00AC1292" w:rsidP="0096157A"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AC1292" w:rsidRPr="00C50B27" w:rsidRDefault="00AC1292" w:rsidP="0096157A">
            <w:pPr>
              <w:jc w:val="center"/>
            </w:pPr>
          </w:p>
        </w:tc>
        <w:tc>
          <w:tcPr>
            <w:tcW w:w="506" w:type="dxa"/>
            <w:vAlign w:val="center"/>
          </w:tcPr>
          <w:p w:rsidR="00AC1292" w:rsidRPr="00C50B27" w:rsidRDefault="00AC1292" w:rsidP="0096157A">
            <w:pPr>
              <w:jc w:val="center"/>
            </w:pPr>
          </w:p>
        </w:tc>
        <w:tc>
          <w:tcPr>
            <w:tcW w:w="506" w:type="dxa"/>
            <w:vAlign w:val="center"/>
          </w:tcPr>
          <w:p w:rsidR="00AC1292" w:rsidRPr="00C50B27" w:rsidRDefault="00AC1292" w:rsidP="0096157A">
            <w:pPr>
              <w:jc w:val="center"/>
            </w:pPr>
            <w:r>
              <w:t>C</w:t>
            </w:r>
          </w:p>
        </w:tc>
        <w:tc>
          <w:tcPr>
            <w:tcW w:w="507" w:type="dxa"/>
            <w:vAlign w:val="center"/>
          </w:tcPr>
          <w:p w:rsidR="00AC1292" w:rsidRPr="00C50B27" w:rsidRDefault="00AC1292" w:rsidP="0096157A">
            <w:pPr>
              <w:jc w:val="center"/>
            </w:pPr>
          </w:p>
        </w:tc>
        <w:tc>
          <w:tcPr>
            <w:tcW w:w="506" w:type="dxa"/>
            <w:vAlign w:val="center"/>
          </w:tcPr>
          <w:p w:rsidR="00AC1292" w:rsidRPr="00C50B27" w:rsidRDefault="00AC1292" w:rsidP="0096157A">
            <w:pPr>
              <w:jc w:val="center"/>
            </w:pPr>
          </w:p>
        </w:tc>
        <w:tc>
          <w:tcPr>
            <w:tcW w:w="505" w:type="dxa"/>
            <w:vAlign w:val="center"/>
          </w:tcPr>
          <w:p w:rsidR="00AC1292" w:rsidRPr="00C50B27" w:rsidRDefault="00AC1292" w:rsidP="0096157A">
            <w:pPr>
              <w:jc w:val="center"/>
            </w:pPr>
          </w:p>
        </w:tc>
      </w:tr>
      <w:tr w:rsidR="00AC1292" w:rsidRPr="00C50B27" w:rsidTr="0096157A">
        <w:tc>
          <w:tcPr>
            <w:tcW w:w="6791" w:type="dxa"/>
            <w:gridSpan w:val="3"/>
          </w:tcPr>
          <w:p w:rsidR="00AC1292" w:rsidRPr="00C50B27" w:rsidRDefault="00AC1292" w:rsidP="0096157A"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AC1292" w:rsidRPr="00C50B27" w:rsidRDefault="00AC1292" w:rsidP="0096157A">
            <w:pPr>
              <w:jc w:val="center"/>
            </w:pPr>
          </w:p>
        </w:tc>
        <w:tc>
          <w:tcPr>
            <w:tcW w:w="506" w:type="dxa"/>
            <w:vAlign w:val="center"/>
          </w:tcPr>
          <w:p w:rsidR="00AC1292" w:rsidRPr="00C50B27" w:rsidRDefault="00AC1292" w:rsidP="0096157A">
            <w:pPr>
              <w:jc w:val="center"/>
            </w:pPr>
          </w:p>
        </w:tc>
        <w:tc>
          <w:tcPr>
            <w:tcW w:w="506" w:type="dxa"/>
            <w:vAlign w:val="center"/>
          </w:tcPr>
          <w:p w:rsidR="00AC1292" w:rsidRPr="00C50B27" w:rsidRDefault="00AC1292" w:rsidP="0096157A">
            <w:pPr>
              <w:jc w:val="center"/>
            </w:pPr>
            <w:r>
              <w:t>C</w:t>
            </w:r>
          </w:p>
        </w:tc>
        <w:tc>
          <w:tcPr>
            <w:tcW w:w="507" w:type="dxa"/>
            <w:vAlign w:val="center"/>
          </w:tcPr>
          <w:p w:rsidR="00AC1292" w:rsidRPr="00C50B27" w:rsidRDefault="00AC1292" w:rsidP="0096157A">
            <w:pPr>
              <w:jc w:val="center"/>
            </w:pPr>
          </w:p>
        </w:tc>
        <w:tc>
          <w:tcPr>
            <w:tcW w:w="506" w:type="dxa"/>
            <w:vAlign w:val="center"/>
          </w:tcPr>
          <w:p w:rsidR="00AC1292" w:rsidRPr="00C50B27" w:rsidRDefault="00AC1292" w:rsidP="0096157A">
            <w:pPr>
              <w:jc w:val="center"/>
            </w:pPr>
          </w:p>
        </w:tc>
        <w:tc>
          <w:tcPr>
            <w:tcW w:w="505" w:type="dxa"/>
            <w:vAlign w:val="center"/>
          </w:tcPr>
          <w:p w:rsidR="00AC1292" w:rsidRPr="00C50B27" w:rsidRDefault="00AC1292" w:rsidP="0096157A">
            <w:pPr>
              <w:jc w:val="center"/>
            </w:pPr>
          </w:p>
        </w:tc>
      </w:tr>
      <w:tr w:rsidR="00AC1292" w:rsidRPr="00C50B27" w:rsidTr="0096157A">
        <w:tc>
          <w:tcPr>
            <w:tcW w:w="6791" w:type="dxa"/>
            <w:gridSpan w:val="3"/>
          </w:tcPr>
          <w:p w:rsidR="00AC1292" w:rsidRPr="00C50B27" w:rsidRDefault="00AC1292" w:rsidP="0096157A"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AC1292" w:rsidRPr="00C50B27" w:rsidRDefault="00AC1292" w:rsidP="0096157A">
            <w:pPr>
              <w:jc w:val="center"/>
            </w:pPr>
          </w:p>
        </w:tc>
        <w:tc>
          <w:tcPr>
            <w:tcW w:w="506" w:type="dxa"/>
            <w:vAlign w:val="center"/>
          </w:tcPr>
          <w:p w:rsidR="00AC1292" w:rsidRPr="00C50B27" w:rsidRDefault="00AC1292" w:rsidP="0096157A">
            <w:pPr>
              <w:jc w:val="center"/>
            </w:pPr>
          </w:p>
        </w:tc>
        <w:tc>
          <w:tcPr>
            <w:tcW w:w="506" w:type="dxa"/>
            <w:vAlign w:val="center"/>
          </w:tcPr>
          <w:p w:rsidR="00AC1292" w:rsidRPr="00C50B27" w:rsidRDefault="00AC1292" w:rsidP="0096157A">
            <w:pPr>
              <w:jc w:val="center"/>
            </w:pPr>
            <w:r>
              <w:t>C</w:t>
            </w:r>
          </w:p>
        </w:tc>
        <w:tc>
          <w:tcPr>
            <w:tcW w:w="507" w:type="dxa"/>
            <w:vAlign w:val="center"/>
          </w:tcPr>
          <w:p w:rsidR="00AC1292" w:rsidRPr="00C50B27" w:rsidRDefault="00AC1292" w:rsidP="0096157A">
            <w:pPr>
              <w:jc w:val="center"/>
            </w:pPr>
          </w:p>
        </w:tc>
        <w:tc>
          <w:tcPr>
            <w:tcW w:w="506" w:type="dxa"/>
            <w:vAlign w:val="center"/>
          </w:tcPr>
          <w:p w:rsidR="00AC1292" w:rsidRPr="00C50B27" w:rsidRDefault="00AC1292" w:rsidP="0096157A">
            <w:pPr>
              <w:jc w:val="center"/>
            </w:pPr>
          </w:p>
        </w:tc>
        <w:tc>
          <w:tcPr>
            <w:tcW w:w="505" w:type="dxa"/>
            <w:vAlign w:val="center"/>
          </w:tcPr>
          <w:p w:rsidR="00AC1292" w:rsidRPr="00C50B27" w:rsidRDefault="00AC1292" w:rsidP="0096157A">
            <w:pPr>
              <w:jc w:val="center"/>
            </w:pPr>
          </w:p>
        </w:tc>
      </w:tr>
      <w:tr w:rsidR="00AC1292" w:rsidRPr="00C50B27" w:rsidTr="0096157A">
        <w:tc>
          <w:tcPr>
            <w:tcW w:w="9828" w:type="dxa"/>
            <w:gridSpan w:val="9"/>
            <w:shd w:val="clear" w:color="auto" w:fill="A6A6A6"/>
          </w:tcPr>
          <w:p w:rsidR="00AC1292" w:rsidRPr="00B411DB" w:rsidRDefault="00AC1292" w:rsidP="0096157A">
            <w:pPr>
              <w:jc w:val="center"/>
              <w:rPr>
                <w:b/>
                <w:color w:val="FFFFFF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AC1292" w:rsidRPr="00C50B27" w:rsidTr="0096157A">
        <w:tc>
          <w:tcPr>
            <w:tcW w:w="6791" w:type="dxa"/>
            <w:gridSpan w:val="3"/>
          </w:tcPr>
          <w:p w:rsidR="00AC1292" w:rsidRPr="00C50B27" w:rsidRDefault="00AC1292" w:rsidP="0096157A"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AC1292" w:rsidRPr="00C50B27" w:rsidRDefault="00AC1292" w:rsidP="0096157A">
            <w:pPr>
              <w:jc w:val="center"/>
            </w:pPr>
          </w:p>
        </w:tc>
        <w:tc>
          <w:tcPr>
            <w:tcW w:w="506" w:type="dxa"/>
            <w:vAlign w:val="center"/>
          </w:tcPr>
          <w:p w:rsidR="00AC1292" w:rsidRPr="00C50B27" w:rsidRDefault="00AC1292" w:rsidP="0096157A">
            <w:pPr>
              <w:jc w:val="center"/>
            </w:pPr>
            <w:r>
              <w:t>B</w:t>
            </w:r>
          </w:p>
        </w:tc>
        <w:tc>
          <w:tcPr>
            <w:tcW w:w="506" w:type="dxa"/>
            <w:vAlign w:val="center"/>
          </w:tcPr>
          <w:p w:rsidR="00AC1292" w:rsidRPr="00C50B27" w:rsidRDefault="00AC1292" w:rsidP="0096157A">
            <w:pPr>
              <w:jc w:val="center"/>
            </w:pPr>
          </w:p>
        </w:tc>
        <w:tc>
          <w:tcPr>
            <w:tcW w:w="507" w:type="dxa"/>
            <w:vAlign w:val="center"/>
          </w:tcPr>
          <w:p w:rsidR="00AC1292" w:rsidRPr="00C50B27" w:rsidRDefault="00AC1292" w:rsidP="0096157A">
            <w:pPr>
              <w:jc w:val="center"/>
            </w:pPr>
          </w:p>
        </w:tc>
        <w:tc>
          <w:tcPr>
            <w:tcW w:w="506" w:type="dxa"/>
            <w:vAlign w:val="center"/>
          </w:tcPr>
          <w:p w:rsidR="00AC1292" w:rsidRPr="00C50B27" w:rsidRDefault="00AC1292" w:rsidP="0096157A">
            <w:pPr>
              <w:jc w:val="center"/>
            </w:pPr>
          </w:p>
        </w:tc>
        <w:tc>
          <w:tcPr>
            <w:tcW w:w="505" w:type="dxa"/>
            <w:vAlign w:val="center"/>
          </w:tcPr>
          <w:p w:rsidR="00AC1292" w:rsidRPr="00C50B27" w:rsidRDefault="00AC1292" w:rsidP="0096157A">
            <w:pPr>
              <w:jc w:val="center"/>
            </w:pPr>
          </w:p>
        </w:tc>
      </w:tr>
      <w:tr w:rsidR="00AC1292" w:rsidRPr="00C50B27" w:rsidTr="0096157A">
        <w:tc>
          <w:tcPr>
            <w:tcW w:w="6791" w:type="dxa"/>
            <w:gridSpan w:val="3"/>
          </w:tcPr>
          <w:p w:rsidR="00AC1292" w:rsidRPr="00C50B27" w:rsidRDefault="00AC1292" w:rsidP="0096157A"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AC1292" w:rsidRPr="00C50B27" w:rsidRDefault="00AC1292" w:rsidP="0096157A">
            <w:pPr>
              <w:jc w:val="center"/>
            </w:pPr>
          </w:p>
        </w:tc>
        <w:tc>
          <w:tcPr>
            <w:tcW w:w="506" w:type="dxa"/>
            <w:vAlign w:val="center"/>
          </w:tcPr>
          <w:p w:rsidR="00AC1292" w:rsidRPr="00C50B27" w:rsidRDefault="00AC1292" w:rsidP="0096157A">
            <w:pPr>
              <w:jc w:val="center"/>
            </w:pPr>
          </w:p>
        </w:tc>
        <w:tc>
          <w:tcPr>
            <w:tcW w:w="506" w:type="dxa"/>
            <w:vAlign w:val="center"/>
          </w:tcPr>
          <w:p w:rsidR="00AC1292" w:rsidRPr="00C50B27" w:rsidRDefault="00AC1292" w:rsidP="0096157A">
            <w:pPr>
              <w:jc w:val="center"/>
            </w:pPr>
            <w:r>
              <w:t>C</w:t>
            </w:r>
          </w:p>
        </w:tc>
        <w:tc>
          <w:tcPr>
            <w:tcW w:w="507" w:type="dxa"/>
            <w:vAlign w:val="center"/>
          </w:tcPr>
          <w:p w:rsidR="00AC1292" w:rsidRPr="00C50B27" w:rsidRDefault="00AC1292" w:rsidP="0096157A">
            <w:pPr>
              <w:jc w:val="center"/>
            </w:pPr>
          </w:p>
        </w:tc>
        <w:tc>
          <w:tcPr>
            <w:tcW w:w="506" w:type="dxa"/>
            <w:vAlign w:val="center"/>
          </w:tcPr>
          <w:p w:rsidR="00AC1292" w:rsidRPr="00C50B27" w:rsidRDefault="00AC1292" w:rsidP="0096157A">
            <w:pPr>
              <w:jc w:val="center"/>
            </w:pPr>
          </w:p>
        </w:tc>
        <w:tc>
          <w:tcPr>
            <w:tcW w:w="505" w:type="dxa"/>
            <w:vAlign w:val="center"/>
          </w:tcPr>
          <w:p w:rsidR="00AC1292" w:rsidRPr="00C50B27" w:rsidRDefault="00AC1292" w:rsidP="0096157A">
            <w:pPr>
              <w:jc w:val="center"/>
            </w:pPr>
          </w:p>
        </w:tc>
      </w:tr>
      <w:tr w:rsidR="00AC1292" w:rsidRPr="00C50B27" w:rsidTr="0096157A">
        <w:tc>
          <w:tcPr>
            <w:tcW w:w="9828" w:type="dxa"/>
            <w:gridSpan w:val="9"/>
          </w:tcPr>
          <w:p w:rsidR="00AC1292" w:rsidRPr="00C50B27" w:rsidRDefault="00AC1292" w:rsidP="0096157A">
            <w:pPr>
              <w:rPr>
                <w:b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AC1292" w:rsidRPr="00C50B27" w:rsidRDefault="00AC1292" w:rsidP="0096157A"/>
          <w:p w:rsidR="00AC1292" w:rsidRPr="00B50DED" w:rsidRDefault="00AC1292" w:rsidP="0096157A">
            <w:pPr>
              <w:rPr>
                <w:b/>
              </w:rPr>
            </w:pPr>
            <w:r w:rsidRPr="00B50DED">
              <w:rPr>
                <w:b/>
                <w:sz w:val="22"/>
                <w:szCs w:val="22"/>
              </w:rPr>
              <w:t>Silné stránky:</w:t>
            </w:r>
          </w:p>
          <w:p w:rsidR="00AC1292" w:rsidRDefault="00AC1292" w:rsidP="0096157A">
            <w:r>
              <w:rPr>
                <w:sz w:val="22"/>
                <w:szCs w:val="22"/>
              </w:rPr>
              <w:t xml:space="preserve">+realizace </w:t>
            </w:r>
            <w:proofErr w:type="spellStart"/>
            <w:r>
              <w:rPr>
                <w:sz w:val="22"/>
                <w:szCs w:val="22"/>
              </w:rPr>
              <w:t>předvýzkumu</w:t>
            </w:r>
            <w:proofErr w:type="spellEnd"/>
          </w:p>
          <w:p w:rsidR="00AC1292" w:rsidRDefault="00AC1292" w:rsidP="0096157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+velký počet respondentů</w:t>
            </w:r>
          </w:p>
          <w:p w:rsidR="00AC1292" w:rsidRDefault="00AC1292" w:rsidP="0096157A">
            <w:r>
              <w:rPr>
                <w:sz w:val="22"/>
                <w:szCs w:val="22"/>
              </w:rPr>
              <w:t>+doporučení pro praxi</w:t>
            </w:r>
          </w:p>
          <w:p w:rsidR="00AC1292" w:rsidRDefault="00AC1292" w:rsidP="0096157A"/>
          <w:p w:rsidR="00AC1292" w:rsidRPr="00B50DED" w:rsidRDefault="00AC1292" w:rsidP="0096157A">
            <w:pPr>
              <w:rPr>
                <w:b/>
              </w:rPr>
            </w:pPr>
            <w:r w:rsidRPr="00B50DED">
              <w:rPr>
                <w:b/>
                <w:sz w:val="22"/>
                <w:szCs w:val="22"/>
              </w:rPr>
              <w:t>Slabé stránky:</w:t>
            </w:r>
          </w:p>
          <w:p w:rsidR="00AC1292" w:rsidRDefault="00AC1292" w:rsidP="00AC129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-v teoretické části absentují vlastní komentáře</w:t>
            </w:r>
          </w:p>
          <w:p w:rsidR="00AC1292" w:rsidRDefault="00AC1292" w:rsidP="00AC1292">
            <w:r>
              <w:rPr>
                <w:sz w:val="22"/>
                <w:szCs w:val="22"/>
              </w:rPr>
              <w:t>-v rámci interpretace dat často zůstává u pouhého konstatování zjištěných skutečností, ale chybí zodpovězení otázky, proč tomu tak je</w:t>
            </w:r>
            <w:r>
              <w:t xml:space="preserve"> </w:t>
            </w:r>
          </w:p>
          <w:p w:rsidR="00AC1292" w:rsidRPr="00AC1292" w:rsidRDefault="00AC1292" w:rsidP="00AC1292">
            <w:pPr>
              <w:rPr>
                <w:sz w:val="22"/>
                <w:szCs w:val="22"/>
              </w:rPr>
            </w:pPr>
            <w:r>
              <w:t xml:space="preserve">- </w:t>
            </w:r>
            <w:r w:rsidRPr="00AC1292">
              <w:rPr>
                <w:sz w:val="22"/>
                <w:szCs w:val="22"/>
              </w:rPr>
              <w:t>autorka</w:t>
            </w:r>
            <w:r>
              <w:rPr>
                <w:sz w:val="22"/>
                <w:szCs w:val="22"/>
              </w:rPr>
              <w:t xml:space="preserve"> ve své práci implicitně</w:t>
            </w:r>
            <w:r w:rsidRPr="00AC1292">
              <w:rPr>
                <w:sz w:val="22"/>
                <w:szCs w:val="22"/>
              </w:rPr>
              <w:t xml:space="preserve"> otevírá</w:t>
            </w:r>
            <w:r>
              <w:rPr>
                <w:sz w:val="22"/>
                <w:szCs w:val="22"/>
              </w:rPr>
              <w:t xml:space="preserve"> otázku profesní identity sociální pedagoga, potažmo svébytnosti této profese na trhu práce v České republice, ale potenciál tohoto tématu dostatečně nezúročila</w:t>
            </w:r>
            <w:r w:rsidRPr="00AC1292">
              <w:rPr>
                <w:sz w:val="22"/>
                <w:szCs w:val="22"/>
              </w:rPr>
              <w:t xml:space="preserve"> </w:t>
            </w:r>
          </w:p>
          <w:p w:rsidR="00AC1292" w:rsidRDefault="00AC1292" w:rsidP="0096157A"/>
          <w:p w:rsidR="00AC1292" w:rsidRPr="00B50DED" w:rsidRDefault="00AC1292" w:rsidP="0096157A">
            <w:r>
              <w:rPr>
                <w:sz w:val="22"/>
                <w:szCs w:val="22"/>
              </w:rPr>
              <w:t xml:space="preserve">Práci </w:t>
            </w:r>
            <w:r w:rsidRPr="00B50DED">
              <w:rPr>
                <w:b/>
                <w:sz w:val="22"/>
                <w:szCs w:val="22"/>
              </w:rPr>
              <w:t>doporučuji</w:t>
            </w:r>
            <w:r>
              <w:rPr>
                <w:sz w:val="22"/>
                <w:szCs w:val="22"/>
              </w:rPr>
              <w:t xml:space="preserve"> k obhajobě.</w:t>
            </w:r>
          </w:p>
          <w:p w:rsidR="00AC1292" w:rsidRPr="00C50B27" w:rsidRDefault="00AC1292" w:rsidP="0096157A"/>
        </w:tc>
      </w:tr>
      <w:tr w:rsidR="00AC1292" w:rsidRPr="00C50B27" w:rsidTr="0096157A">
        <w:tc>
          <w:tcPr>
            <w:tcW w:w="9828" w:type="dxa"/>
            <w:gridSpan w:val="9"/>
          </w:tcPr>
          <w:p w:rsidR="00AC1292" w:rsidRPr="00C50B27" w:rsidRDefault="00AC1292" w:rsidP="0096157A">
            <w:pPr>
              <w:rPr>
                <w:b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AC1292" w:rsidRPr="00AC1292" w:rsidRDefault="00AC1292" w:rsidP="0096157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Uveďte příklady činností, o kterých se domníváte, že jsou, nebo by v daném zařízení mohly být, v kompetenci sociálního pedagoga a nepřekrývají se s jinými profesemi (speciální pedagog, sociální pracovník apod.).</w:t>
            </w:r>
          </w:p>
        </w:tc>
      </w:tr>
      <w:tr w:rsidR="00AC1292" w:rsidRPr="00C50B27" w:rsidTr="0096157A">
        <w:tc>
          <w:tcPr>
            <w:tcW w:w="6791" w:type="dxa"/>
            <w:gridSpan w:val="3"/>
          </w:tcPr>
          <w:p w:rsidR="00AC1292" w:rsidRPr="00C50B27" w:rsidRDefault="00AC1292" w:rsidP="0096157A"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AC1292" w:rsidRPr="00C50B27" w:rsidRDefault="00AC1292" w:rsidP="0096157A">
            <w:pPr>
              <w:jc w:val="center"/>
            </w:pPr>
          </w:p>
        </w:tc>
        <w:tc>
          <w:tcPr>
            <w:tcW w:w="506" w:type="dxa"/>
          </w:tcPr>
          <w:p w:rsidR="00AC1292" w:rsidRPr="00C50B27" w:rsidRDefault="00AC1292" w:rsidP="0096157A">
            <w:pPr>
              <w:jc w:val="center"/>
            </w:pPr>
          </w:p>
        </w:tc>
        <w:tc>
          <w:tcPr>
            <w:tcW w:w="506" w:type="dxa"/>
          </w:tcPr>
          <w:p w:rsidR="00AC1292" w:rsidRPr="00C50B27" w:rsidRDefault="00AC1292" w:rsidP="0096157A">
            <w:pPr>
              <w:jc w:val="center"/>
            </w:pPr>
            <w:r>
              <w:t>C</w:t>
            </w:r>
          </w:p>
        </w:tc>
        <w:tc>
          <w:tcPr>
            <w:tcW w:w="507" w:type="dxa"/>
          </w:tcPr>
          <w:p w:rsidR="00AC1292" w:rsidRPr="00C50B27" w:rsidRDefault="00AC1292" w:rsidP="0096157A">
            <w:pPr>
              <w:jc w:val="center"/>
            </w:pPr>
          </w:p>
        </w:tc>
        <w:tc>
          <w:tcPr>
            <w:tcW w:w="506" w:type="dxa"/>
          </w:tcPr>
          <w:p w:rsidR="00AC1292" w:rsidRPr="00C50B27" w:rsidRDefault="00AC1292" w:rsidP="0096157A">
            <w:pPr>
              <w:jc w:val="center"/>
            </w:pPr>
          </w:p>
        </w:tc>
        <w:tc>
          <w:tcPr>
            <w:tcW w:w="505" w:type="dxa"/>
          </w:tcPr>
          <w:p w:rsidR="00AC1292" w:rsidRPr="00C50B27" w:rsidRDefault="00AC1292" w:rsidP="0096157A">
            <w:pPr>
              <w:jc w:val="center"/>
            </w:pPr>
          </w:p>
        </w:tc>
      </w:tr>
      <w:tr w:rsidR="00AC1292" w:rsidRPr="00C50B27" w:rsidTr="0096157A">
        <w:tc>
          <w:tcPr>
            <w:tcW w:w="4068" w:type="dxa"/>
            <w:gridSpan w:val="2"/>
            <w:vAlign w:val="center"/>
          </w:tcPr>
          <w:p w:rsidR="00AC1292" w:rsidRPr="00C50B27" w:rsidRDefault="00AC1292" w:rsidP="0096157A">
            <w:r w:rsidRPr="00C50B27">
              <w:rPr>
                <w:sz w:val="22"/>
                <w:szCs w:val="22"/>
              </w:rPr>
              <w:t>Datum:</w:t>
            </w:r>
            <w:r>
              <w:rPr>
                <w:sz w:val="22"/>
                <w:szCs w:val="22"/>
              </w:rPr>
              <w:t xml:space="preserve"> 7. 5. 2015</w:t>
            </w:r>
          </w:p>
        </w:tc>
        <w:tc>
          <w:tcPr>
            <w:tcW w:w="5760" w:type="dxa"/>
            <w:gridSpan w:val="7"/>
            <w:vAlign w:val="center"/>
          </w:tcPr>
          <w:p w:rsidR="00AC1292" w:rsidRPr="00C50B27" w:rsidRDefault="00AC1292" w:rsidP="0096157A">
            <w:r w:rsidRPr="00C50B27">
              <w:rPr>
                <w:sz w:val="22"/>
                <w:szCs w:val="22"/>
              </w:rPr>
              <w:t>Podpis:</w:t>
            </w:r>
            <w:r>
              <w:rPr>
                <w:sz w:val="22"/>
                <w:szCs w:val="22"/>
              </w:rPr>
              <w:t xml:space="preserve"> Pavla Andrysová, v. r.</w:t>
            </w:r>
          </w:p>
        </w:tc>
      </w:tr>
    </w:tbl>
    <w:p w:rsidR="00AC1292" w:rsidRDefault="00AC1292" w:rsidP="00AC1292"/>
    <w:p w:rsidR="00AC1292" w:rsidRDefault="00AC1292" w:rsidP="00AC1292"/>
    <w:p w:rsidR="008021FE" w:rsidRDefault="008021FE"/>
    <w:sectPr w:rsidR="008021FE" w:rsidSect="009D057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200CF" w:rsidRDefault="009200CF" w:rsidP="00AC1292">
      <w:r>
        <w:separator/>
      </w:r>
    </w:p>
  </w:endnote>
  <w:endnote w:type="continuationSeparator" w:id="0">
    <w:p w:rsidR="009200CF" w:rsidRDefault="009200CF" w:rsidP="00AC129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200CF" w:rsidRDefault="009200CF" w:rsidP="00AC1292">
      <w:r>
        <w:separator/>
      </w:r>
    </w:p>
  </w:footnote>
  <w:footnote w:type="continuationSeparator" w:id="0">
    <w:p w:rsidR="009200CF" w:rsidRDefault="009200CF" w:rsidP="00AC1292">
      <w:r>
        <w:continuationSeparator/>
      </w:r>
    </w:p>
  </w:footnote>
  <w:footnote w:id="1">
    <w:p w:rsidR="00AC1292" w:rsidRDefault="00AC1292" w:rsidP="00AC129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C1292"/>
    <w:rsid w:val="004E74F4"/>
    <w:rsid w:val="008021FE"/>
    <w:rsid w:val="009200CF"/>
    <w:rsid w:val="00AC129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C12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semiHidden/>
    <w:rsid w:val="00AC1292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AC129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basedOn w:val="Standardnpsmoodstavce"/>
    <w:semiHidden/>
    <w:rsid w:val="00AC1292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304</Words>
  <Characters>1794</Characters>
  <Application>Microsoft Office Word</Application>
  <DocSecurity>0</DocSecurity>
  <Lines>14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andrysova</dc:creator>
  <cp:lastModifiedBy>andrysova</cp:lastModifiedBy>
  <cp:revision>2</cp:revision>
  <cp:lastPrinted>2015-05-07T05:45:00Z</cp:lastPrinted>
  <dcterms:created xsi:type="dcterms:W3CDTF">2015-05-07T05:35:00Z</dcterms:created>
  <dcterms:modified xsi:type="dcterms:W3CDTF">2015-05-07T05:46:00Z</dcterms:modified>
</cp:coreProperties>
</file>