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Michaela Valášková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Způsoby komunikace v partnerském soužití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185C3D">
        <w:trPr>
          <w:trHeight w:val="414"/>
        </w:trPr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185C3D">
        <w:trPr>
          <w:trHeight w:val="322"/>
        </w:trPr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A80F14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3D4848" w:rsidRPr="00185C3D" w:rsidRDefault="003D4848" w:rsidP="00362AB0">
            <w:pPr>
              <w:rPr>
                <w:b/>
                <w:sz w:val="22"/>
                <w:szCs w:val="22"/>
              </w:rPr>
            </w:pPr>
            <w:r w:rsidRPr="00185C3D">
              <w:rPr>
                <w:b/>
                <w:sz w:val="22"/>
                <w:szCs w:val="22"/>
              </w:rPr>
              <w:t xml:space="preserve">Silné stránky: </w:t>
            </w:r>
          </w:p>
          <w:p w:rsidR="00185C3D" w:rsidRDefault="00185C3D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si zvolila velmi zajímavé téma, </w:t>
            </w:r>
          </w:p>
          <w:p w:rsidR="003D4848" w:rsidRDefault="003D4848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zdůvodnění volby tématu, </w:t>
            </w:r>
          </w:p>
          <w:p w:rsidR="00185C3D" w:rsidRDefault="00185C3D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argumentační báze – studentka veškerá rozhodnutí podkládá teoretickými koncepty, </w:t>
            </w:r>
          </w:p>
          <w:p w:rsidR="003D4848" w:rsidRDefault="003D4848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realizace </w:t>
            </w:r>
            <w:proofErr w:type="spellStart"/>
            <w:r>
              <w:rPr>
                <w:sz w:val="22"/>
                <w:szCs w:val="22"/>
              </w:rPr>
              <w:t>předvýzkumu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</w:p>
          <w:p w:rsidR="003D4848" w:rsidRDefault="003D4848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schéma kategorií a kódů vyplývajících z analýzy dat (viz str. 38)</w:t>
            </w:r>
          </w:p>
          <w:p w:rsidR="00185C3D" w:rsidRDefault="00185C3D" w:rsidP="00185C3D">
            <w:pPr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závěrečná interpretace a diskuze. </w:t>
            </w:r>
          </w:p>
          <w:p w:rsidR="003D4848" w:rsidRDefault="003D4848" w:rsidP="003D4848">
            <w:pPr>
              <w:rPr>
                <w:sz w:val="22"/>
                <w:szCs w:val="22"/>
              </w:rPr>
            </w:pPr>
          </w:p>
          <w:p w:rsidR="003D4848" w:rsidRPr="00185C3D" w:rsidRDefault="003D4848" w:rsidP="003D4848">
            <w:pPr>
              <w:rPr>
                <w:b/>
                <w:sz w:val="22"/>
                <w:szCs w:val="22"/>
              </w:rPr>
            </w:pPr>
            <w:r w:rsidRPr="00185C3D">
              <w:rPr>
                <w:b/>
                <w:sz w:val="22"/>
                <w:szCs w:val="22"/>
              </w:rPr>
              <w:t xml:space="preserve">Slabé stránky: </w:t>
            </w:r>
          </w:p>
          <w:p w:rsidR="003D4848" w:rsidRDefault="003D4848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formulace výzkumných cílů inklinuje k výzkumným otázkám, </w:t>
            </w:r>
          </w:p>
          <w:p w:rsidR="003D4848" w:rsidRDefault="003D4848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uvedení způsobu výběru výzkumného souboru, </w:t>
            </w:r>
          </w:p>
          <w:p w:rsidR="003D4848" w:rsidRDefault="003D4848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mnohdy působí kvantitativním dojmem, </w:t>
            </w:r>
          </w:p>
          <w:p w:rsidR="003D4848" w:rsidRDefault="003D4848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časté uvádění přímých výpovědí respondentů, </w:t>
            </w:r>
          </w:p>
          <w:p w:rsidR="003D4848" w:rsidRDefault="003D4848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nízká míra syntézy informací vyplývajících z rozhovorů, </w:t>
            </w:r>
          </w:p>
          <w:p w:rsidR="003D4848" w:rsidRDefault="00185C3D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číslování v rámci seznamu použité literatury, </w:t>
            </w:r>
          </w:p>
          <w:p w:rsidR="00185C3D" w:rsidRPr="00C50B27" w:rsidRDefault="00185C3D" w:rsidP="003D4848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citace bibliografických zdrojů. </w:t>
            </w:r>
          </w:p>
          <w:p w:rsidR="00B411DB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185C3D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překvapivá zjištění, která vyplývají z praktické části Vaší práce.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A80F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185C3D">
      <w:pgSz w:w="11906" w:h="16838"/>
      <w:pgMar w:top="1417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1C93" w:rsidRDefault="00511C93">
      <w:r>
        <w:separator/>
      </w:r>
    </w:p>
  </w:endnote>
  <w:endnote w:type="continuationSeparator" w:id="0">
    <w:p w:rsidR="00511C93" w:rsidRDefault="00511C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1C93" w:rsidRDefault="00511C93">
      <w:r>
        <w:separator/>
      </w:r>
    </w:p>
  </w:footnote>
  <w:footnote w:type="continuationSeparator" w:id="0">
    <w:p w:rsidR="00511C93" w:rsidRDefault="00511C9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032B6"/>
    <w:multiLevelType w:val="hybridMultilevel"/>
    <w:tmpl w:val="C77C6B5A"/>
    <w:lvl w:ilvl="0" w:tplc="202A43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7161548"/>
    <w:multiLevelType w:val="hybridMultilevel"/>
    <w:tmpl w:val="28D037EE"/>
    <w:lvl w:ilvl="0" w:tplc="9E42C2F2">
      <w:start w:val="1"/>
      <w:numFmt w:val="bullet"/>
      <w:lvlText w:val="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5C3D"/>
    <w:rsid w:val="000E2C47"/>
    <w:rsid w:val="00185C3D"/>
    <w:rsid w:val="00362AB0"/>
    <w:rsid w:val="003D4848"/>
    <w:rsid w:val="003F5DA2"/>
    <w:rsid w:val="00511C93"/>
    <w:rsid w:val="00512982"/>
    <w:rsid w:val="00514664"/>
    <w:rsid w:val="00526D47"/>
    <w:rsid w:val="0055255D"/>
    <w:rsid w:val="005C219A"/>
    <w:rsid w:val="006847E2"/>
    <w:rsid w:val="00730C1A"/>
    <w:rsid w:val="00A80F14"/>
    <w:rsid w:val="00B411DB"/>
    <w:rsid w:val="00BA3203"/>
    <w:rsid w:val="00C03D7D"/>
    <w:rsid w:val="00C50B27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56</TotalTime>
  <Pages>1</Pages>
  <Words>304</Words>
  <Characters>1797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3</cp:revision>
  <cp:lastPrinted>2015-05-12T12:11:00Z</cp:lastPrinted>
  <dcterms:created xsi:type="dcterms:W3CDTF">2015-05-12T11:18:00Z</dcterms:created>
  <dcterms:modified xsi:type="dcterms:W3CDTF">2015-05-12T12:14:00Z</dcterms:modified>
</cp:coreProperties>
</file>