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2246D548" w14:textId="77777777" w:rsidTr="00C50B27">
        <w:tc>
          <w:tcPr>
            <w:tcW w:w="9828" w:type="dxa"/>
            <w:gridSpan w:val="9"/>
          </w:tcPr>
          <w:p w14:paraId="1B518ACF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7871A61" w14:textId="77777777" w:rsidTr="00C50B27">
        <w:tc>
          <w:tcPr>
            <w:tcW w:w="2808" w:type="dxa"/>
          </w:tcPr>
          <w:p w14:paraId="1270F9D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132D2F95" w14:textId="0933E55A" w:rsidR="006847E2" w:rsidRPr="00C50B27" w:rsidRDefault="00D9129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Ivo Rudolf</w:t>
            </w:r>
          </w:p>
        </w:tc>
      </w:tr>
      <w:tr w:rsidR="006847E2" w:rsidRPr="00C50B27" w14:paraId="7075E804" w14:textId="77777777" w:rsidTr="00C50B27">
        <w:tc>
          <w:tcPr>
            <w:tcW w:w="2808" w:type="dxa"/>
          </w:tcPr>
          <w:p w14:paraId="250BDE5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535EA1E6" w14:textId="545064EE" w:rsidR="006847E2" w:rsidRPr="00C50B27" w:rsidRDefault="00D9129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Způsob výchovy v rodině pohledem žáků 2. stupně základní školy</w:t>
            </w:r>
          </w:p>
        </w:tc>
      </w:tr>
      <w:tr w:rsidR="006847E2" w:rsidRPr="00C50B27" w14:paraId="52EB50FE" w14:textId="77777777" w:rsidTr="00C50B27">
        <w:tc>
          <w:tcPr>
            <w:tcW w:w="2808" w:type="dxa"/>
          </w:tcPr>
          <w:p w14:paraId="7652DE21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6420A1C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06844524" w14:textId="77777777" w:rsidTr="00C50B27">
        <w:tc>
          <w:tcPr>
            <w:tcW w:w="2808" w:type="dxa"/>
          </w:tcPr>
          <w:p w14:paraId="288F0A3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1288006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13FEFEBD" w14:textId="77777777" w:rsidTr="00C50B27">
        <w:tc>
          <w:tcPr>
            <w:tcW w:w="2808" w:type="dxa"/>
          </w:tcPr>
          <w:p w14:paraId="1B5D21C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5EE50BB5" w14:textId="3CC5B84D" w:rsidR="006847E2" w:rsidRPr="00C50B27" w:rsidRDefault="00D9129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14:paraId="4807670D" w14:textId="77777777" w:rsidTr="00C50B27">
        <w:tc>
          <w:tcPr>
            <w:tcW w:w="2808" w:type="dxa"/>
            <w:vAlign w:val="center"/>
          </w:tcPr>
          <w:p w14:paraId="387F6649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A83DF41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0188733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D526963" w14:textId="77777777" w:rsidTr="00C50B27">
        <w:tc>
          <w:tcPr>
            <w:tcW w:w="9828" w:type="dxa"/>
            <w:gridSpan w:val="9"/>
            <w:shd w:val="clear" w:color="auto" w:fill="A6A6A6"/>
          </w:tcPr>
          <w:p w14:paraId="5F09280D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11D0A4A" w14:textId="77777777" w:rsidTr="00C50B27">
        <w:tc>
          <w:tcPr>
            <w:tcW w:w="6791" w:type="dxa"/>
            <w:gridSpan w:val="3"/>
          </w:tcPr>
          <w:p w14:paraId="5DA2060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2BCE3F8B" w14:textId="1AB05A36" w:rsidR="006847E2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22687AC9" w14:textId="7A81807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D3B28D8" w14:textId="7F693D1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19AA6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EAF5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CF55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20D2FCB" w14:textId="77777777" w:rsidTr="00C50B27">
        <w:tc>
          <w:tcPr>
            <w:tcW w:w="6791" w:type="dxa"/>
            <w:gridSpan w:val="3"/>
          </w:tcPr>
          <w:p w14:paraId="522067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40293FC3" w14:textId="552A2D92" w:rsidR="006847E2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97FE1E7" w14:textId="33A4661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0A0807" w14:textId="0359975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DE2B55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D54427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86CA56" w14:textId="77777777" w:rsidR="006847E2" w:rsidRPr="00C50B27" w:rsidRDefault="006847E2" w:rsidP="001D0A19">
            <w:pPr>
              <w:rPr>
                <w:sz w:val="22"/>
                <w:szCs w:val="22"/>
              </w:rPr>
            </w:pPr>
          </w:p>
        </w:tc>
      </w:tr>
      <w:tr w:rsidR="006847E2" w:rsidRPr="00C50B27" w14:paraId="035F0CEC" w14:textId="77777777" w:rsidTr="00C50B27">
        <w:tc>
          <w:tcPr>
            <w:tcW w:w="6791" w:type="dxa"/>
            <w:gridSpan w:val="3"/>
          </w:tcPr>
          <w:p w14:paraId="6EEF3D75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B15B2FA" w14:textId="4E2319DF" w:rsidR="006847E2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A801C3A" w14:textId="307A97E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FC7BD34" w14:textId="44EC5CC9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CB24F7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9EEDA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F0F272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D021D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07F5AED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4420542" w14:textId="77777777" w:rsidTr="00C50B27">
        <w:tc>
          <w:tcPr>
            <w:tcW w:w="6791" w:type="dxa"/>
            <w:gridSpan w:val="3"/>
          </w:tcPr>
          <w:p w14:paraId="2BAF3D1A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7CC7DBEB" w14:textId="3AB07737" w:rsidR="006847E2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1A4CBF88" w14:textId="5A54F92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5C934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38BFB71" w14:textId="74AEBC6C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C39EB4E" w14:textId="5D79203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504CD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A157E9D" w14:textId="77777777" w:rsidTr="00C50B27">
        <w:tc>
          <w:tcPr>
            <w:tcW w:w="6791" w:type="dxa"/>
            <w:gridSpan w:val="3"/>
          </w:tcPr>
          <w:p w14:paraId="03D09111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7359F5B7" w14:textId="1EDA5DE9" w:rsidR="006847E2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5D3464B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07B3D7" w14:textId="08E6DBEF" w:rsidR="006847E2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488B1B44" w14:textId="0FD4E054" w:rsidR="006847E2" w:rsidRPr="00C50B27" w:rsidRDefault="00FC6ACD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14:paraId="1BA1E99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D8A9F7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3452D5E" w14:textId="77777777" w:rsidTr="00C50B27">
        <w:tc>
          <w:tcPr>
            <w:tcW w:w="6791" w:type="dxa"/>
            <w:gridSpan w:val="3"/>
          </w:tcPr>
          <w:p w14:paraId="65A71EB4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751DF24" w14:textId="3A5180D2" w:rsidR="005C219A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7AEA5CAA" w14:textId="011AB778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BF1D7E1" w14:textId="1B2C5C12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7F3786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25FD57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18C6D2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4741832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FEA36B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36FA4C36" w14:textId="77777777" w:rsidTr="00C50B27">
        <w:tc>
          <w:tcPr>
            <w:tcW w:w="6791" w:type="dxa"/>
            <w:gridSpan w:val="3"/>
          </w:tcPr>
          <w:p w14:paraId="3750B733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2E90DF11" w14:textId="63C7D593" w:rsidR="0055255D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6CA6A38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598E0F" w14:textId="2AB06834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CAB93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3D6BED" w14:textId="49B40B8F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8621CD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25C22C4" w14:textId="77777777" w:rsidTr="00C50B27">
        <w:tc>
          <w:tcPr>
            <w:tcW w:w="6791" w:type="dxa"/>
            <w:gridSpan w:val="3"/>
          </w:tcPr>
          <w:p w14:paraId="3B4A8C1C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5EDD581" w14:textId="045947B7" w:rsidR="0055255D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0248CB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36C33D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0ECB99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98305F" w14:textId="52094BF6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D849530" w14:textId="4C9A68F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999C107" w14:textId="77777777" w:rsidTr="00C50B27">
        <w:tc>
          <w:tcPr>
            <w:tcW w:w="6791" w:type="dxa"/>
            <w:gridSpan w:val="3"/>
          </w:tcPr>
          <w:p w14:paraId="23AE61E4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3EE3381" w14:textId="59C1A72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43ADE3E" w14:textId="48B16D79" w:rsidR="0055255D" w:rsidRPr="00C50B27" w:rsidRDefault="005B185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16CA61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02CE20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E8E5D0" w14:textId="06E9CA7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5C5354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08311D8" w14:textId="77777777" w:rsidTr="00C50B27">
        <w:tc>
          <w:tcPr>
            <w:tcW w:w="6791" w:type="dxa"/>
            <w:gridSpan w:val="3"/>
          </w:tcPr>
          <w:p w14:paraId="4A8F1A62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6EF41091" w14:textId="3A278793" w:rsidR="0055255D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242C8B4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BE70AC3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994C5FD" w14:textId="2277AF6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7C4B02" w14:textId="426DBC9E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A566C3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141617C" w14:textId="77777777" w:rsidTr="00B411DB">
        <w:tc>
          <w:tcPr>
            <w:tcW w:w="9828" w:type="dxa"/>
            <w:gridSpan w:val="9"/>
            <w:shd w:val="clear" w:color="auto" w:fill="A6A6A6"/>
          </w:tcPr>
          <w:p w14:paraId="3F5028FE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3CA5FAB" w14:textId="77777777" w:rsidTr="00C50B27">
        <w:tc>
          <w:tcPr>
            <w:tcW w:w="6791" w:type="dxa"/>
            <w:gridSpan w:val="3"/>
          </w:tcPr>
          <w:p w14:paraId="44457C6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38C18722" w14:textId="1988D5C4" w:rsidR="00B411DB" w:rsidRPr="00C50B27" w:rsidRDefault="00964123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7369E5E3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A51AB1" w14:textId="2C374740" w:rsidR="00B411DB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18FDE16E" w14:textId="10164BFC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EBDE65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63B80D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B386B48" w14:textId="77777777" w:rsidTr="00C50B27">
        <w:tc>
          <w:tcPr>
            <w:tcW w:w="6791" w:type="dxa"/>
            <w:gridSpan w:val="3"/>
          </w:tcPr>
          <w:p w14:paraId="25C4F95E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109F4140" w14:textId="317D7EFF" w:rsidR="00B411DB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4896ED45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11952AC" w14:textId="42B5DF3B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23856BD3" w14:textId="367DB85B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86413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98194D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493527" w14:textId="77777777" w:rsidTr="00C50B27">
        <w:tc>
          <w:tcPr>
            <w:tcW w:w="9828" w:type="dxa"/>
            <w:gridSpan w:val="9"/>
          </w:tcPr>
          <w:p w14:paraId="0E7854D8" w14:textId="34AA7EDC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395B91F9" w14:textId="5DE0E22E" w:rsidR="00B411DB" w:rsidRDefault="001D0A19" w:rsidP="006D1E6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věnuje </w:t>
            </w:r>
            <w:r w:rsidR="00964123">
              <w:rPr>
                <w:sz w:val="22"/>
                <w:szCs w:val="22"/>
              </w:rPr>
              <w:t xml:space="preserve">problematice výchovného působení v rodině. Cílem práce je popsat způsoby výchovy a rozpoznat uplatňované výchovné působení v rodinách žáků 2. stupně základní školy. Oceňuji záměr práce, téma považuji za přínosné, zejména </w:t>
            </w:r>
            <w:bookmarkStart w:id="0" w:name="_GoBack"/>
            <w:bookmarkEnd w:id="0"/>
            <w:r w:rsidR="00964123">
              <w:rPr>
                <w:sz w:val="22"/>
                <w:szCs w:val="22"/>
              </w:rPr>
              <w:t>v kontextu studovaného oboru.</w:t>
            </w:r>
          </w:p>
          <w:p w14:paraId="08FBDD72" w14:textId="2F3FE05A" w:rsid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Silné stránky práce:</w:t>
            </w:r>
          </w:p>
          <w:p w14:paraId="617E0794" w14:textId="581135DA" w:rsidR="00964123" w:rsidRPr="00964123" w:rsidRDefault="00964123" w:rsidP="00964123">
            <w:pPr>
              <w:pStyle w:val="ListParagraph"/>
              <w:numPr>
                <w:ilvl w:val="0"/>
                <w:numId w:val="7"/>
              </w:num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koncepce teoretické části práce (propojenost s praktickou částí), odborná úroveň textu,</w:t>
            </w:r>
          </w:p>
          <w:p w14:paraId="274BC450" w14:textId="77777777" w:rsidR="005712EC" w:rsidRDefault="00964123" w:rsidP="00964123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je obohacena o praktické příklady způsobů komunikace,</w:t>
            </w:r>
          </w:p>
          <w:p w14:paraId="370B418F" w14:textId="77777777" w:rsidR="00964123" w:rsidRDefault="00EA26EE" w:rsidP="00964123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promyšlená koncepce výzkumu (jasná formulace cílů, volba adekvátních metod),</w:t>
            </w:r>
          </w:p>
          <w:p w14:paraId="12F06B93" w14:textId="4BBEE60C" w:rsidR="00EA26EE" w:rsidRDefault="00EA26EE" w:rsidP="00964123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využití standardizovaného dotazníku (díky tomu </w:t>
            </w:r>
            <w:r w:rsidR="00733AB6">
              <w:rPr>
                <w:sz w:val="22"/>
                <w:szCs w:val="22"/>
              </w:rPr>
              <w:t>lze</w:t>
            </w:r>
            <w:r>
              <w:rPr>
                <w:sz w:val="22"/>
                <w:szCs w:val="22"/>
              </w:rPr>
              <w:t xml:space="preserve"> získaná data považovat za validní),</w:t>
            </w:r>
          </w:p>
          <w:p w14:paraId="3E45E9EF" w14:textId="0C723A82" w:rsidR="00EA26EE" w:rsidRDefault="00EA26EE" w:rsidP="00964123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detailně zpracovaná metodologická část (zejména popis výběru a metod sběru dat, včetně uvedení souvislostí s výzkumnými otázkami),</w:t>
            </w:r>
          </w:p>
          <w:p w14:paraId="04E3C007" w14:textId="1F22D58C" w:rsidR="00EA26EE" w:rsidRDefault="00EA26EE" w:rsidP="00EA26EE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zpracované výsledky jsou přehled</w:t>
            </w:r>
            <w:r w:rsidR="00733AB6">
              <w:rPr>
                <w:sz w:val="22"/>
                <w:szCs w:val="22"/>
              </w:rPr>
              <w:t>né, doplněné</w:t>
            </w:r>
            <w:r>
              <w:rPr>
                <w:sz w:val="22"/>
                <w:szCs w:val="22"/>
              </w:rPr>
              <w:t xml:space="preserve"> srozumitelným komentářem,</w:t>
            </w:r>
          </w:p>
          <w:p w14:paraId="773F9359" w14:textId="0B7C1FA4" w:rsidR="00EA26EE" w:rsidRDefault="005B1856" w:rsidP="00EA26EE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závěrech práce se objevuje srovnání výsledků s jiným výzku</w:t>
            </w:r>
            <w:r w:rsidR="00733AB6">
              <w:rPr>
                <w:sz w:val="22"/>
                <w:szCs w:val="22"/>
              </w:rPr>
              <w:t>mem a také doporučení pro praxi,</w:t>
            </w:r>
          </w:p>
          <w:p w14:paraId="75366818" w14:textId="06F5EB02" w:rsidR="005B1856" w:rsidRDefault="005B1856" w:rsidP="00EA26EE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 účelem srovnání mohlo být využito dalších způsobů zpracování dat (na základě formulovaných předpokladů).</w:t>
            </w:r>
          </w:p>
          <w:p w14:paraId="33D68E67" w14:textId="77777777" w:rsidR="00733AB6" w:rsidRDefault="00733AB6" w:rsidP="00733AB6">
            <w:pPr>
              <w:pStyle w:val="ListParagraph"/>
              <w:jc w:val="both"/>
              <w:rPr>
                <w:sz w:val="22"/>
                <w:szCs w:val="22"/>
              </w:rPr>
            </w:pPr>
          </w:p>
          <w:p w14:paraId="23454D12" w14:textId="260D09A3" w:rsidR="005B1856" w:rsidRDefault="005B1856" w:rsidP="005B185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poskytuje ucelený pohled na problematiku výchovy a výchovných stylů v rodině. Teoretická a praktická část práce jsou vyvážené, velmi kvalitně zpracované a svědčí o schopnostech studenta zpracovat danou problematiku. Práci považuji za velmi zdařilou, </w:t>
            </w:r>
            <w:r w:rsidR="00733AB6">
              <w:rPr>
                <w:sz w:val="22"/>
                <w:szCs w:val="22"/>
              </w:rPr>
              <w:t xml:space="preserve">neboť </w:t>
            </w:r>
            <w:r>
              <w:rPr>
                <w:sz w:val="22"/>
                <w:szCs w:val="22"/>
              </w:rPr>
              <w:t xml:space="preserve">přináší řadu zajímavých zjištění. </w:t>
            </w:r>
          </w:p>
          <w:p w14:paraId="579D0803" w14:textId="5056251F" w:rsidR="005B1856" w:rsidRPr="005B1856" w:rsidRDefault="005B1856" w:rsidP="005B185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Práci doporučuji k obhajobě. </w:t>
            </w:r>
          </w:p>
        </w:tc>
      </w:tr>
      <w:tr w:rsidR="00B411DB" w:rsidRPr="00C50B27" w14:paraId="1C12645B" w14:textId="77777777" w:rsidTr="00C50B27">
        <w:tc>
          <w:tcPr>
            <w:tcW w:w="9828" w:type="dxa"/>
            <w:gridSpan w:val="9"/>
          </w:tcPr>
          <w:p w14:paraId="2234721E" w14:textId="58B77938" w:rsidR="005712EC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330B348A" w14:textId="77777777" w:rsidR="00733AB6" w:rsidRPr="00C50B27" w:rsidRDefault="00733AB6" w:rsidP="00362AB0">
            <w:pPr>
              <w:rPr>
                <w:b/>
                <w:sz w:val="22"/>
                <w:szCs w:val="22"/>
              </w:rPr>
            </w:pPr>
          </w:p>
          <w:p w14:paraId="1FE614C4" w14:textId="77777777" w:rsidR="00D168E5" w:rsidRDefault="006D1E67" w:rsidP="00EA26EE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Vysvětlete </w:t>
            </w:r>
            <w:r w:rsidR="00EA26EE">
              <w:rPr>
                <w:sz w:val="22"/>
                <w:szCs w:val="22"/>
              </w:rPr>
              <w:t>rozdíl v používaných pojmech – způsoby výchovy a formy výchovy.</w:t>
            </w:r>
          </w:p>
          <w:p w14:paraId="395F23B7" w14:textId="5D377187" w:rsidR="00EA26EE" w:rsidRDefault="00EA26EE" w:rsidP="00EA26EE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Jakým způsobem můžete ověřit stanovené předpoklady (např. jaké jsou rozdíly </w:t>
            </w:r>
            <w:r w:rsidR="00733AB6">
              <w:rPr>
                <w:sz w:val="22"/>
                <w:szCs w:val="22"/>
              </w:rPr>
              <w:t xml:space="preserve">ve způsobu výchovného řízení </w:t>
            </w:r>
            <w:r>
              <w:rPr>
                <w:sz w:val="22"/>
                <w:szCs w:val="22"/>
              </w:rPr>
              <w:t>v závislosti na věku, pohlaví nebo jaké jsou rozdíly v</w:t>
            </w:r>
            <w:r w:rsidR="005B1856">
              <w:rPr>
                <w:sz w:val="22"/>
                <w:szCs w:val="22"/>
              </w:rPr>
              <w:t>e stylu výchovného řízení otce a matky)?</w:t>
            </w:r>
          </w:p>
          <w:p w14:paraId="4FEB6C92" w14:textId="77777777" w:rsidR="005B1856" w:rsidRDefault="005B1856" w:rsidP="005B1856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Znáte některé zahraniční výzkumy zaměřené na problematiku regulace ve výchově? Uveďte.</w:t>
            </w:r>
          </w:p>
          <w:p w14:paraId="39A578A7" w14:textId="40B0175E" w:rsidR="00733AB6" w:rsidRPr="005B1856" w:rsidRDefault="00733AB6" w:rsidP="00733AB6">
            <w:pPr>
              <w:pStyle w:val="ListParagraph"/>
              <w:rPr>
                <w:sz w:val="22"/>
                <w:szCs w:val="22"/>
              </w:rPr>
            </w:pPr>
          </w:p>
        </w:tc>
      </w:tr>
      <w:tr w:rsidR="00B411DB" w:rsidRPr="00C50B27" w14:paraId="34EAC691" w14:textId="77777777" w:rsidTr="00C50B27">
        <w:tc>
          <w:tcPr>
            <w:tcW w:w="6791" w:type="dxa"/>
            <w:gridSpan w:val="3"/>
          </w:tcPr>
          <w:p w14:paraId="08A0A7B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164DE05C" w14:textId="41217B79" w:rsidR="00B411DB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14:paraId="44A4DF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0422B09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41DCAF86" w14:textId="29D0FDF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A468364" w14:textId="3C8AADF2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0E2B79C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72211CB" w14:textId="77777777" w:rsidTr="00C50B27">
        <w:tc>
          <w:tcPr>
            <w:tcW w:w="4068" w:type="dxa"/>
            <w:gridSpan w:val="2"/>
            <w:vAlign w:val="center"/>
          </w:tcPr>
          <w:p w14:paraId="2DD0804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D0A19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14:paraId="32D5978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1D0A19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01118219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5C9B9" w14:textId="77777777" w:rsidR="00EA26EE" w:rsidRDefault="00EA26EE">
      <w:r>
        <w:separator/>
      </w:r>
    </w:p>
  </w:endnote>
  <w:endnote w:type="continuationSeparator" w:id="0">
    <w:p w14:paraId="4ED8D3E5" w14:textId="77777777" w:rsidR="00EA26EE" w:rsidRDefault="00EA2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B8BB65" w14:textId="77777777" w:rsidR="00EA26EE" w:rsidRDefault="00EA26EE">
      <w:r>
        <w:separator/>
      </w:r>
    </w:p>
  </w:footnote>
  <w:footnote w:type="continuationSeparator" w:id="0">
    <w:p w14:paraId="21608E02" w14:textId="77777777" w:rsidR="00EA26EE" w:rsidRDefault="00EA26EE">
      <w:r>
        <w:continuationSeparator/>
      </w:r>
    </w:p>
  </w:footnote>
  <w:footnote w:id="1">
    <w:p w14:paraId="5264AC60" w14:textId="77777777" w:rsidR="00EA26EE" w:rsidRDefault="00EA26EE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50624B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A4120C3"/>
    <w:multiLevelType w:val="hybridMultilevel"/>
    <w:tmpl w:val="22F69F46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A30076"/>
    <w:multiLevelType w:val="hybridMultilevel"/>
    <w:tmpl w:val="C5B40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F1581B"/>
    <w:multiLevelType w:val="hybridMultilevel"/>
    <w:tmpl w:val="B09E2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F57DC2"/>
    <w:multiLevelType w:val="hybridMultilevel"/>
    <w:tmpl w:val="903A770E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547624"/>
    <w:multiLevelType w:val="hybridMultilevel"/>
    <w:tmpl w:val="336C314A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370C80"/>
    <w:multiLevelType w:val="hybridMultilevel"/>
    <w:tmpl w:val="81E83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19"/>
    <w:rsid w:val="00026895"/>
    <w:rsid w:val="00035443"/>
    <w:rsid w:val="00154F27"/>
    <w:rsid w:val="001D0A19"/>
    <w:rsid w:val="002458C7"/>
    <w:rsid w:val="00340FCB"/>
    <w:rsid w:val="00362AB0"/>
    <w:rsid w:val="003F5DA2"/>
    <w:rsid w:val="0041625D"/>
    <w:rsid w:val="00512982"/>
    <w:rsid w:val="00526D47"/>
    <w:rsid w:val="0055255D"/>
    <w:rsid w:val="005712EC"/>
    <w:rsid w:val="005B1856"/>
    <w:rsid w:val="005C219A"/>
    <w:rsid w:val="005D11F5"/>
    <w:rsid w:val="006562D0"/>
    <w:rsid w:val="00672216"/>
    <w:rsid w:val="006847E2"/>
    <w:rsid w:val="006D1E67"/>
    <w:rsid w:val="006E37DA"/>
    <w:rsid w:val="00733AB6"/>
    <w:rsid w:val="007553A2"/>
    <w:rsid w:val="00825D41"/>
    <w:rsid w:val="0084365A"/>
    <w:rsid w:val="008614B3"/>
    <w:rsid w:val="008806C8"/>
    <w:rsid w:val="00964123"/>
    <w:rsid w:val="009A27D5"/>
    <w:rsid w:val="009B6E4C"/>
    <w:rsid w:val="00AC6F50"/>
    <w:rsid w:val="00B411DB"/>
    <w:rsid w:val="00BA3203"/>
    <w:rsid w:val="00C50B27"/>
    <w:rsid w:val="00C52BAB"/>
    <w:rsid w:val="00CA7D64"/>
    <w:rsid w:val="00D05C79"/>
    <w:rsid w:val="00D168E5"/>
    <w:rsid w:val="00D91290"/>
    <w:rsid w:val="00DC1BF5"/>
    <w:rsid w:val="00E642C2"/>
    <w:rsid w:val="00E709EA"/>
    <w:rsid w:val="00E937B1"/>
    <w:rsid w:val="00E9732D"/>
    <w:rsid w:val="00EA26EE"/>
    <w:rsid w:val="00ED2FBE"/>
    <w:rsid w:val="00ED3033"/>
    <w:rsid w:val="00F1326B"/>
    <w:rsid w:val="00FC6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2597D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OPONENTA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BAKALÁŘSKÉ PRÁCE_2015.dot</Template>
  <TotalTime>151</TotalTime>
  <Pages>2</Pages>
  <Words>460</Words>
  <Characters>2622</Characters>
  <Application>Microsoft Macintosh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20</cp:revision>
  <cp:lastPrinted>2012-04-25T08:21:00Z</cp:lastPrinted>
  <dcterms:created xsi:type="dcterms:W3CDTF">2015-05-15T08:49:00Z</dcterms:created>
  <dcterms:modified xsi:type="dcterms:W3CDTF">2015-05-16T07:49:00Z</dcterms:modified>
</cp:coreProperties>
</file>