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25C9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Denisa </w:t>
            </w:r>
            <w:proofErr w:type="spellStart"/>
            <w:r>
              <w:rPr>
                <w:sz w:val="22"/>
                <w:szCs w:val="22"/>
              </w:rPr>
              <w:t>Klumplerová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25C9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Role asistenta pedagoga z pohledu učitelů základních škol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A25C9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A25C9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25C9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247667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247667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4766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2476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zaměřuje na velmi aktuální téma, jež je v současné době diskutováno nejenom v českém ale i zahraničním edukačním prostředí. Bakalářská práce se klasicky dělí na teoretickou a praktickou část. </w:t>
            </w:r>
          </w:p>
          <w:p w:rsidR="00B411DB" w:rsidRPr="00000339" w:rsidRDefault="00247667" w:rsidP="00362AB0">
            <w:pPr>
              <w:rPr>
                <w:sz w:val="22"/>
                <w:szCs w:val="22"/>
                <w:u w:val="single"/>
              </w:rPr>
            </w:pPr>
            <w:r w:rsidRPr="00000339">
              <w:rPr>
                <w:sz w:val="22"/>
                <w:szCs w:val="22"/>
                <w:u w:val="single"/>
              </w:rPr>
              <w:t>Silné stránky:</w:t>
            </w:r>
          </w:p>
          <w:p w:rsidR="00247667" w:rsidRDefault="00000339" w:rsidP="000003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</w:t>
            </w:r>
          </w:p>
          <w:p w:rsidR="00000339" w:rsidRDefault="00000339" w:rsidP="000003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Ačkoli by v rámci teoretické části byla hlubší analýza a syntéz</w:t>
            </w:r>
            <w:r w:rsidR="00D36269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zkoumané oblasti, autorka uvedla základní minimální konceptualizaci.</w:t>
            </w:r>
          </w:p>
          <w:p w:rsidR="00000339" w:rsidRDefault="00000339" w:rsidP="000003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závěr bakalářské práce (str. 46-47) autorka uvádí doporučení pro praxi.</w:t>
            </w:r>
          </w:p>
          <w:p w:rsidR="00000339" w:rsidRPr="00000339" w:rsidRDefault="00000339" w:rsidP="00000339">
            <w:pPr>
              <w:rPr>
                <w:sz w:val="22"/>
                <w:szCs w:val="22"/>
                <w:u w:val="single"/>
              </w:rPr>
            </w:pPr>
            <w:r w:rsidRPr="00000339">
              <w:rPr>
                <w:sz w:val="22"/>
                <w:szCs w:val="22"/>
                <w:u w:val="single"/>
              </w:rPr>
              <w:t>Slabé stránky:</w:t>
            </w:r>
          </w:p>
          <w:p w:rsidR="00000339" w:rsidRDefault="00000339" w:rsidP="000003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některých delších pasážích bakalářské práce (viz např. str. 17-19) autorka využívá pouze jeden odborný zdroj.</w:t>
            </w:r>
          </w:p>
          <w:p w:rsidR="00000339" w:rsidRDefault="00000339" w:rsidP="000003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Diskutabilní se může jevit návratnost dotazníků.</w:t>
            </w:r>
          </w:p>
          <w:p w:rsidR="00000339" w:rsidRDefault="00000339" w:rsidP="000003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Data v rámci grafů praktické části bakalářské práce by bylo vhodnější uvádět v relativních četnostech.</w:t>
            </w:r>
          </w:p>
          <w:p w:rsidR="00000339" w:rsidRDefault="00000339" w:rsidP="000003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bakalářské práci se vyskytují drobné formální nedostatky.</w:t>
            </w:r>
          </w:p>
          <w:p w:rsidR="00000339" w:rsidRDefault="00000339" w:rsidP="000003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Vzhlede</w:t>
            </w:r>
            <w:r w:rsidR="00D36269">
              <w:rPr>
                <w:sz w:val="22"/>
                <w:szCs w:val="22"/>
              </w:rPr>
              <w:t>m</w:t>
            </w:r>
            <w:r>
              <w:rPr>
                <w:sz w:val="22"/>
                <w:szCs w:val="22"/>
              </w:rPr>
              <w:t xml:space="preserve"> ke kontextu praktické části bakalářské práce (resp. i statistickému vyhodnocení uvedených hypotéz) by bylo vhodnější vyhodnocení položky č. 6 uvést před samotným ověřováním hypotéz.</w:t>
            </w:r>
          </w:p>
          <w:p w:rsidR="008A2357" w:rsidRDefault="008A2357" w:rsidP="000003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Vzhledem k aktuálnosti zkoumané problematiky by byla vhodná hlubší diskuse.</w:t>
            </w:r>
          </w:p>
          <w:p w:rsidR="00B411DB" w:rsidRPr="00C50B27" w:rsidRDefault="002476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splňuje základní požadavky kladené na tento druh textu. Bakalářskou práci navrhuji o 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8A235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8A2357" w:rsidP="00D3626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Pokuste se shrnout základní zjištění</w:t>
            </w:r>
            <w:r w:rsidR="001B0BD9">
              <w:rPr>
                <w:sz w:val="22"/>
                <w:szCs w:val="22"/>
              </w:rPr>
              <w:t xml:space="preserve"> Vašeho výzkumu</w:t>
            </w:r>
            <w:r>
              <w:rPr>
                <w:sz w:val="22"/>
                <w:szCs w:val="22"/>
              </w:rPr>
              <w:t xml:space="preserve">. Co z těchto </w:t>
            </w:r>
            <w:r w:rsidR="00D36269">
              <w:rPr>
                <w:sz w:val="22"/>
                <w:szCs w:val="22"/>
              </w:rPr>
              <w:t>zjištění</w:t>
            </w:r>
            <w:r>
              <w:rPr>
                <w:sz w:val="22"/>
                <w:szCs w:val="22"/>
              </w:rPr>
              <w:t xml:space="preserve"> vyplývá pro praxi</w:t>
            </w:r>
            <w:r w:rsidR="001B0BD9">
              <w:rPr>
                <w:sz w:val="22"/>
                <w:szCs w:val="22"/>
              </w:rPr>
              <w:t xml:space="preserve"> (popř. pro vzdělávací politiku)</w:t>
            </w:r>
            <w:r>
              <w:rPr>
                <w:sz w:val="22"/>
                <w:szCs w:val="22"/>
              </w:rPr>
              <w:t>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lastRenderedPageBreak/>
              <w:t>Datum:</w:t>
            </w:r>
            <w:r w:rsidR="00D36269">
              <w:rPr>
                <w:sz w:val="22"/>
                <w:szCs w:val="22"/>
              </w:rPr>
              <w:t xml:space="preserve"> 8. 5. 2015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D36269">
              <w:rPr>
                <w:sz w:val="22"/>
                <w:szCs w:val="22"/>
              </w:rPr>
              <w:t xml:space="preserve"> </w:t>
            </w:r>
            <w:r w:rsidR="00D36269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79C7" w:rsidRDefault="001F79C7">
      <w:r>
        <w:separator/>
      </w:r>
    </w:p>
  </w:endnote>
  <w:endnote w:type="continuationSeparator" w:id="0">
    <w:p w:rsidR="001F79C7" w:rsidRDefault="001F79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79C7" w:rsidRDefault="001F79C7">
      <w:r>
        <w:separator/>
      </w:r>
    </w:p>
  </w:footnote>
  <w:footnote w:type="continuationSeparator" w:id="0">
    <w:p w:rsidR="001F79C7" w:rsidRDefault="001F79C7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644C95"/>
    <w:multiLevelType w:val="hybridMultilevel"/>
    <w:tmpl w:val="E916AAAC"/>
    <w:lvl w:ilvl="0" w:tplc="88A83E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00339"/>
    <w:rsid w:val="000B0682"/>
    <w:rsid w:val="000E2C47"/>
    <w:rsid w:val="001B0BD9"/>
    <w:rsid w:val="001F79C7"/>
    <w:rsid w:val="00247667"/>
    <w:rsid w:val="00362AB0"/>
    <w:rsid w:val="003F5DA2"/>
    <w:rsid w:val="00512982"/>
    <w:rsid w:val="00514664"/>
    <w:rsid w:val="00526D47"/>
    <w:rsid w:val="0055255D"/>
    <w:rsid w:val="005C219A"/>
    <w:rsid w:val="006847E2"/>
    <w:rsid w:val="006F2F21"/>
    <w:rsid w:val="00730C1A"/>
    <w:rsid w:val="007A0958"/>
    <w:rsid w:val="008A2357"/>
    <w:rsid w:val="00A25C9E"/>
    <w:rsid w:val="00B411DB"/>
    <w:rsid w:val="00BA3203"/>
    <w:rsid w:val="00C03D7D"/>
    <w:rsid w:val="00C50B27"/>
    <w:rsid w:val="00D36269"/>
    <w:rsid w:val="00D62416"/>
    <w:rsid w:val="00DC1BF5"/>
    <w:rsid w:val="00E16126"/>
    <w:rsid w:val="00E709EA"/>
    <w:rsid w:val="00EF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00033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0003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87</TotalTime>
  <Pages>2</Pages>
  <Words>388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6</cp:revision>
  <cp:lastPrinted>2015-05-18T11:51:00Z</cp:lastPrinted>
  <dcterms:created xsi:type="dcterms:W3CDTF">2015-05-15T08:13:00Z</dcterms:created>
  <dcterms:modified xsi:type="dcterms:W3CDTF">2015-05-18T11:52:00Z</dcterms:modified>
</cp:coreProperties>
</file>