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F659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Martina Kašparová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F6592B" w:rsidP="00F659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Sanace problémových rodin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7971C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7971C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7971C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7971C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7971C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7971C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7971C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7971C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7971C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7971C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7971C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7971C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E69F3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9E69F3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E69F3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9E69F3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7971C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7971C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7971C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7971C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7971C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7971C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2C7CCF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2C7CCF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2C7CCF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C7CCF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42CB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C42CB9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42CB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C42CB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C42CB9" w:rsidRDefault="00C42CB9" w:rsidP="00C42C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Předkládaná práce vychází z široké teoretické základny, má přehlednou strukturu a konkrétně stanovené cíle. Autorka, při zpracování uvedeného tématu, čerpala teoretické poznatky z aktuálních zdrojů a odborné literatury. V teoretické části se zabývá sanací rodiny a metodami sociální prác</w:t>
            </w:r>
            <w:r w:rsidR="001B5E0E">
              <w:rPr>
                <w:rFonts w:ascii="Times New Roman" w:eastAsia="Times New Roman" w:hAnsi="Times New Roman"/>
                <w:lang w:eastAsia="cs-CZ"/>
              </w:rPr>
              <w:t>e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s rodinou. </w:t>
            </w:r>
            <w:r w:rsidR="0052439C">
              <w:rPr>
                <w:rFonts w:ascii="Times New Roman" w:eastAsia="Times New Roman" w:hAnsi="Times New Roman"/>
                <w:lang w:eastAsia="cs-CZ"/>
              </w:rPr>
              <w:t>Cílem empiric</w:t>
            </w:r>
            <w:r>
              <w:rPr>
                <w:rFonts w:ascii="Times New Roman" w:eastAsia="Times New Roman" w:hAnsi="Times New Roman"/>
                <w:lang w:eastAsia="cs-CZ"/>
              </w:rPr>
              <w:t>k</w:t>
            </w:r>
            <w:r w:rsidR="0052439C">
              <w:rPr>
                <w:rFonts w:ascii="Times New Roman" w:eastAsia="Times New Roman" w:hAnsi="Times New Roman"/>
                <w:lang w:eastAsia="cs-CZ"/>
              </w:rPr>
              <w:t>é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část</w:t>
            </w:r>
            <w:r w:rsidR="0052439C">
              <w:rPr>
                <w:rFonts w:ascii="Times New Roman" w:eastAsia="Times New Roman" w:hAnsi="Times New Roman"/>
                <w:lang w:eastAsia="cs-CZ"/>
              </w:rPr>
              <w:t>i</w:t>
            </w:r>
            <w:r w:rsidR="001B5E0E">
              <w:rPr>
                <w:rFonts w:ascii="Times New Roman" w:eastAsia="Times New Roman" w:hAnsi="Times New Roman"/>
                <w:lang w:eastAsia="cs-CZ"/>
              </w:rPr>
              <w:t xml:space="preserve"> je </w:t>
            </w:r>
            <w:r w:rsidR="0052439C">
              <w:rPr>
                <w:rFonts w:ascii="Times New Roman" w:eastAsia="Times New Roman" w:hAnsi="Times New Roman"/>
                <w:lang w:eastAsia="cs-CZ"/>
              </w:rPr>
              <w:t xml:space="preserve">ověření fungování uvedených metod v praxi a zhodnocení významu sanace rodiny v konkrétních případech. </w:t>
            </w:r>
            <w:r w:rsidR="000B1851">
              <w:rPr>
                <w:rFonts w:ascii="Times New Roman" w:eastAsia="Times New Roman" w:hAnsi="Times New Roman"/>
                <w:lang w:eastAsia="cs-CZ"/>
              </w:rPr>
              <w:t>Studentka zvolila kvalitativní výzkum, zpracovaný formou kazuistik,</w:t>
            </w:r>
            <w:r w:rsidR="001B5E0E">
              <w:rPr>
                <w:rFonts w:ascii="Times New Roman" w:eastAsia="Times New Roman" w:hAnsi="Times New Roman"/>
                <w:lang w:eastAsia="cs-CZ"/>
              </w:rPr>
              <w:t xml:space="preserve"> doplněný rozhovory s pracovníky OSPOD</w:t>
            </w:r>
            <w:r w:rsidR="000B1851">
              <w:rPr>
                <w:rFonts w:ascii="Times New Roman" w:eastAsia="Times New Roman" w:hAnsi="Times New Roman"/>
                <w:lang w:eastAsia="cs-CZ"/>
              </w:rPr>
              <w:t>.</w:t>
            </w:r>
          </w:p>
          <w:p w:rsidR="00C42CB9" w:rsidRDefault="00C42CB9" w:rsidP="00C42C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Práce má velmi dobrou úroveň</w:t>
            </w:r>
            <w:r w:rsidR="000B1851">
              <w:rPr>
                <w:rFonts w:ascii="Times New Roman" w:eastAsia="Times New Roman" w:hAnsi="Times New Roman"/>
                <w:lang w:eastAsia="cs-CZ"/>
              </w:rPr>
              <w:t xml:space="preserve">, závěr </w:t>
            </w:r>
            <w:r w:rsidR="000434EB">
              <w:rPr>
                <w:rFonts w:ascii="Times New Roman" w:eastAsia="Times New Roman" w:hAnsi="Times New Roman"/>
                <w:lang w:eastAsia="cs-CZ"/>
              </w:rPr>
              <w:t>práce</w:t>
            </w:r>
            <w:r w:rsidR="000B1851">
              <w:rPr>
                <w:rFonts w:ascii="Times New Roman" w:eastAsia="Times New Roman" w:hAnsi="Times New Roman"/>
                <w:lang w:eastAsia="cs-CZ"/>
              </w:rPr>
              <w:t xml:space="preserve"> je opatřen praktickými doporučeními. Příloha práce obsahuje mimo jiné i fotodokumentaci</w:t>
            </w:r>
            <w:r w:rsidR="000434EB">
              <w:rPr>
                <w:rFonts w:ascii="Times New Roman" w:eastAsia="Times New Roman" w:hAnsi="Times New Roman"/>
                <w:lang w:eastAsia="cs-CZ"/>
              </w:rPr>
              <w:t>, pořízenou při návštěvě konkrétní rodiny (zapojené do výše uvedeného výzkumu).</w:t>
            </w:r>
          </w:p>
          <w:p w:rsidR="000434EB" w:rsidRDefault="000434EB" w:rsidP="00C42CB9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Větší pozornost by zasloužila stylistická stránka v některých pasážích textu. </w:t>
            </w:r>
          </w:p>
          <w:p w:rsidR="000E7AFB" w:rsidRDefault="000E7AFB" w:rsidP="000E7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7C6963">
              <w:rPr>
                <w:rFonts w:ascii="Times New Roman" w:eastAsia="Times New Roman" w:hAnsi="Times New Roman"/>
                <w:lang w:eastAsia="cs-CZ"/>
              </w:rPr>
              <w:t>Práce svým rozsahem, jazykovou, stylistickou a formální úpravou splňuje danou normu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</w:p>
          <w:p w:rsidR="00C42CB9" w:rsidRDefault="000E7AFB" w:rsidP="000E7AF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Doporučuji k obhajobě.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6E0EB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Uveďte</w:t>
            </w:r>
            <w:r w:rsidR="00C42CB9">
              <w:rPr>
                <w:rFonts w:ascii="Times New Roman" w:eastAsia="Times New Roman" w:hAnsi="Times New Roman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kdy a za jakých podmínek </w:t>
            </w:r>
            <w:r w:rsidR="00C42CB9">
              <w:rPr>
                <w:rFonts w:ascii="Times New Roman" w:eastAsia="Times New Roman" w:hAnsi="Times New Roman"/>
                <w:lang w:eastAsia="cs-CZ"/>
              </w:rPr>
              <w:t>bývá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přistoupeno k sanaci rodiny a co je jejím cílem.</w:t>
            </w:r>
          </w:p>
          <w:p w:rsidR="006E0EBA" w:rsidRDefault="006E0EB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7971C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7971C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9E69F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Datum: </w:t>
            </w:r>
            <w:r w:rsidR="007971CC">
              <w:rPr>
                <w:rFonts w:ascii="Times New Roman" w:eastAsia="Times New Roman" w:hAnsi="Times New Roman"/>
                <w:lang w:eastAsia="cs-CZ"/>
              </w:rPr>
              <w:t>20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  <w:r w:rsidR="007971CC">
              <w:rPr>
                <w:rFonts w:ascii="Times New Roman" w:eastAsia="Times New Roman" w:hAnsi="Times New Roman"/>
                <w:lang w:eastAsia="cs-CZ"/>
              </w:rPr>
              <w:t>květ</w:t>
            </w:r>
            <w:r>
              <w:rPr>
                <w:rFonts w:ascii="Times New Roman" w:eastAsia="Times New Roman" w:hAnsi="Times New Roman"/>
                <w:lang w:eastAsia="cs-CZ"/>
              </w:rPr>
              <w:t>na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cs-CZ"/>
              </w:rPr>
              <w:t xml:space="preserve"> 201</w:t>
            </w:r>
            <w:r w:rsidR="007971CC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2B7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BFC" w:rsidRDefault="00A06BFC" w:rsidP="00050317">
      <w:pPr>
        <w:spacing w:after="0" w:line="240" w:lineRule="auto"/>
      </w:pPr>
      <w:r>
        <w:separator/>
      </w:r>
    </w:p>
  </w:endnote>
  <w:endnote w:type="continuationSeparator" w:id="0">
    <w:p w:rsidR="00A06BFC" w:rsidRDefault="00A06BFC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BFC" w:rsidRDefault="00A06BFC" w:rsidP="00050317">
      <w:pPr>
        <w:spacing w:after="0" w:line="240" w:lineRule="auto"/>
      </w:pPr>
      <w:r>
        <w:separator/>
      </w:r>
    </w:p>
  </w:footnote>
  <w:footnote w:type="continuationSeparator" w:id="0">
    <w:p w:rsidR="00A06BFC" w:rsidRDefault="00A06BFC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434EB"/>
    <w:rsid w:val="000438C5"/>
    <w:rsid w:val="00050317"/>
    <w:rsid w:val="000B1851"/>
    <w:rsid w:val="000E7AFB"/>
    <w:rsid w:val="001B5E0E"/>
    <w:rsid w:val="00245A75"/>
    <w:rsid w:val="002B7F50"/>
    <w:rsid w:val="002C7CCF"/>
    <w:rsid w:val="0052439C"/>
    <w:rsid w:val="005C3886"/>
    <w:rsid w:val="006E0EBA"/>
    <w:rsid w:val="0073602A"/>
    <w:rsid w:val="007971CC"/>
    <w:rsid w:val="007A7997"/>
    <w:rsid w:val="00833463"/>
    <w:rsid w:val="008E6D4D"/>
    <w:rsid w:val="009740F5"/>
    <w:rsid w:val="009E5001"/>
    <w:rsid w:val="009E69F3"/>
    <w:rsid w:val="00A06BFC"/>
    <w:rsid w:val="00BD73E5"/>
    <w:rsid w:val="00C42CB9"/>
    <w:rsid w:val="00F6592B"/>
    <w:rsid w:val="00F6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2095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2015-05-26T07:49:00Z</dcterms:created>
  <dcterms:modified xsi:type="dcterms:W3CDTF">2015-05-26T07:49:00Z</dcterms:modified>
</cp:coreProperties>
</file>