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67" w:rsidRDefault="000A6E67" w:rsidP="000A6E67">
      <w:pPr>
        <w:rPr>
          <w:b/>
        </w:rPr>
      </w:pPr>
    </w:p>
    <w:p w:rsidR="000A6E67" w:rsidRPr="00C75EAD" w:rsidRDefault="000A6E67" w:rsidP="000A6E67">
      <w:pPr>
        <w:rPr>
          <w:b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053BE0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Barbora Bulová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053BE0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Pohled společnosti na postavení muže a ženy v AČR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0A6E67" w:rsidRPr="00C50B27" w:rsidRDefault="00053BE0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Miloslav </w:t>
            </w:r>
            <w:proofErr w:type="spellStart"/>
            <w:r>
              <w:rPr>
                <w:sz w:val="22"/>
                <w:szCs w:val="22"/>
              </w:rPr>
              <w:t>Jůzl</w:t>
            </w:r>
            <w:proofErr w:type="spellEnd"/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053BE0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053BE0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6359D6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A654A2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A654A2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3245C9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6E67" w:rsidRDefault="003245C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bakalářské práce je aktuální, souvisí se studovaným oborem.</w:t>
            </w:r>
          </w:p>
          <w:p w:rsidR="003245C9" w:rsidRDefault="003245C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přehledně strukturovaná</w:t>
            </w:r>
            <w:r w:rsidR="00A654A2">
              <w:rPr>
                <w:sz w:val="22"/>
                <w:szCs w:val="22"/>
              </w:rPr>
              <w:t>.</w:t>
            </w:r>
          </w:p>
          <w:p w:rsidR="00A654A2" w:rsidRDefault="00A654A2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 zpracování teoretické části bylo vhodné využít většího počtu odborných publikací z pedagogiky, sociální pedagogiky či psychologie. </w:t>
            </w:r>
          </w:p>
          <w:p w:rsidR="00A654A2" w:rsidRDefault="00A654A2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navazuje na teoretickou část práce.</w:t>
            </w:r>
          </w:p>
          <w:p w:rsidR="00A654A2" w:rsidRDefault="00A654A2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použila pro svůj výzkum nestandardizovaný dotazník (viz. </w:t>
            </w:r>
            <w:r w:rsidR="00A306FF">
              <w:rPr>
                <w:sz w:val="22"/>
                <w:szCs w:val="22"/>
              </w:rPr>
              <w:t>Příloha</w:t>
            </w:r>
            <w:r>
              <w:rPr>
                <w:sz w:val="22"/>
                <w:szCs w:val="22"/>
              </w:rPr>
              <w:t xml:space="preserve"> č. 1).</w:t>
            </w:r>
          </w:p>
          <w:p w:rsidR="00A654A2" w:rsidRDefault="00A654A2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Získané výsledky autorka vyhodnotila a prezentuje ve sloupových grafech se stručným komentářem.</w:t>
            </w:r>
          </w:p>
          <w:p w:rsidR="00A654A2" w:rsidRPr="00C50B27" w:rsidRDefault="00A654A2" w:rsidP="00857908">
            <w:pPr>
              <w:rPr>
                <w:sz w:val="22"/>
                <w:szCs w:val="22"/>
              </w:rPr>
            </w:pPr>
          </w:p>
          <w:p w:rsidR="000A6E67" w:rsidRPr="00C50B27" w:rsidRDefault="00A306FF" w:rsidP="00857908">
            <w:pPr>
              <w:rPr>
                <w:sz w:val="22"/>
                <w:szCs w:val="22"/>
              </w:rPr>
            </w:pPr>
            <w:r w:rsidRPr="00A654A2">
              <w:rPr>
                <w:b/>
                <w:sz w:val="22"/>
                <w:szCs w:val="22"/>
              </w:rPr>
              <w:t>Doporučuji</w:t>
            </w:r>
            <w:r>
              <w:rPr>
                <w:sz w:val="22"/>
                <w:szCs w:val="22"/>
              </w:rPr>
              <w:t xml:space="preserve"> bakalářskou</w:t>
            </w:r>
            <w:r w:rsidR="00A654A2">
              <w:rPr>
                <w:sz w:val="22"/>
                <w:szCs w:val="22"/>
              </w:rPr>
              <w:t xml:space="preserve"> práci k obhajobě.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A6E67" w:rsidRPr="00C50B27" w:rsidRDefault="00A306FF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Existuje podle Vás v AČR možnost rozdílného přístupu k muži a ženě – dle Vašich osobních zkušeností?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306FF">
              <w:rPr>
                <w:sz w:val="22"/>
                <w:szCs w:val="22"/>
              </w:rPr>
              <w:t xml:space="preserve"> 10. 5. 2015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722B5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306FF">
              <w:rPr>
                <w:sz w:val="22"/>
                <w:szCs w:val="22"/>
              </w:rPr>
              <w:t xml:space="preserve">  PhDr. </w:t>
            </w:r>
            <w:proofErr w:type="spellStart"/>
            <w:r w:rsidR="00A306FF">
              <w:rPr>
                <w:sz w:val="22"/>
                <w:szCs w:val="22"/>
              </w:rPr>
              <w:t>Jůzl</w:t>
            </w:r>
            <w:proofErr w:type="spellEnd"/>
            <w:r w:rsidR="00A306FF">
              <w:rPr>
                <w:sz w:val="22"/>
                <w:szCs w:val="22"/>
              </w:rPr>
              <w:t xml:space="preserve"> Miloslav</w:t>
            </w:r>
          </w:p>
        </w:tc>
      </w:tr>
    </w:tbl>
    <w:p w:rsidR="000A6E67" w:rsidRDefault="000A6E67" w:rsidP="000A6E67"/>
    <w:sectPr w:rsidR="000A6E67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A85" w:rsidRDefault="00626A85" w:rsidP="000A6E67">
      <w:r>
        <w:separator/>
      </w:r>
    </w:p>
  </w:endnote>
  <w:endnote w:type="continuationSeparator" w:id="0">
    <w:p w:rsidR="00626A85" w:rsidRDefault="00626A85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A85" w:rsidRDefault="00626A85" w:rsidP="000A6E67">
      <w:r>
        <w:separator/>
      </w:r>
    </w:p>
  </w:footnote>
  <w:footnote w:type="continuationSeparator" w:id="0">
    <w:p w:rsidR="00626A85" w:rsidRDefault="00626A85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53BE0"/>
    <w:rsid w:val="000A6E67"/>
    <w:rsid w:val="000C0702"/>
    <w:rsid w:val="0012378D"/>
    <w:rsid w:val="001E2D39"/>
    <w:rsid w:val="00234BE1"/>
    <w:rsid w:val="002A6DCD"/>
    <w:rsid w:val="00300678"/>
    <w:rsid w:val="003245C9"/>
    <w:rsid w:val="003B73E2"/>
    <w:rsid w:val="00400B7C"/>
    <w:rsid w:val="005C000D"/>
    <w:rsid w:val="00626A85"/>
    <w:rsid w:val="006359D6"/>
    <w:rsid w:val="00692B07"/>
    <w:rsid w:val="00722B53"/>
    <w:rsid w:val="00857908"/>
    <w:rsid w:val="00944B05"/>
    <w:rsid w:val="0096141E"/>
    <w:rsid w:val="009B3662"/>
    <w:rsid w:val="00A02554"/>
    <w:rsid w:val="00A306FF"/>
    <w:rsid w:val="00A654A2"/>
    <w:rsid w:val="00A76400"/>
    <w:rsid w:val="00AD6E53"/>
    <w:rsid w:val="00F3074B"/>
    <w:rsid w:val="00F6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2015-05-23T13:28:00Z</dcterms:created>
  <dcterms:modified xsi:type="dcterms:W3CDTF">2015-05-23T13:28:00Z</dcterms:modified>
</cp:coreProperties>
</file>