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28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Sedliská</w:t>
            </w:r>
            <w:proofErr w:type="spellEnd"/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28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Chráněné bydlení pro osoby s mentálním postižením v Pardubickém kraji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40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6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522E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52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52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4276F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F416C" w:rsidRDefault="00FB54A3" w:rsidP="003400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</w:t>
            </w:r>
            <w:r w:rsidR="00FD14BB">
              <w:rPr>
                <w:sz w:val="22"/>
                <w:szCs w:val="22"/>
              </w:rPr>
              <w:t>ilnou stránkou</w:t>
            </w:r>
            <w:r w:rsidR="00340012">
              <w:rPr>
                <w:sz w:val="22"/>
                <w:szCs w:val="22"/>
              </w:rPr>
              <w:t xml:space="preserve"> </w:t>
            </w:r>
            <w:r w:rsidR="00FD14BB">
              <w:rPr>
                <w:sz w:val="22"/>
                <w:szCs w:val="22"/>
              </w:rPr>
              <w:t>považujeme</w:t>
            </w:r>
            <w:r w:rsidR="00340012">
              <w:rPr>
                <w:sz w:val="22"/>
                <w:szCs w:val="22"/>
              </w:rPr>
              <w:t xml:space="preserve"> originalitu zvoleného tématu, její zdůvodnění v teoretické části s</w:t>
            </w:r>
            <w:r w:rsidR="00710942">
              <w:rPr>
                <w:sz w:val="22"/>
                <w:szCs w:val="22"/>
              </w:rPr>
              <w:t xml:space="preserve"> p</w:t>
            </w:r>
            <w:r w:rsidR="00EC23AE">
              <w:rPr>
                <w:sz w:val="22"/>
                <w:szCs w:val="22"/>
              </w:rPr>
              <w:t>opisem</w:t>
            </w:r>
            <w:r w:rsidR="00340012">
              <w:rPr>
                <w:sz w:val="22"/>
                <w:szCs w:val="22"/>
              </w:rPr>
              <w:t xml:space="preserve"> problematiky</w:t>
            </w:r>
            <w:r w:rsidR="00EC23AE">
              <w:rPr>
                <w:sz w:val="22"/>
                <w:szCs w:val="22"/>
              </w:rPr>
              <w:t xml:space="preserve"> ve vztahu k sociální pedagogice. V</w:t>
            </w:r>
            <w:r w:rsidR="00340012">
              <w:rPr>
                <w:sz w:val="22"/>
                <w:szCs w:val="22"/>
              </w:rPr>
              <w:t xml:space="preserve">yzdvihnout </w:t>
            </w:r>
            <w:r w:rsidR="00EC23AE">
              <w:rPr>
                <w:sz w:val="22"/>
                <w:szCs w:val="22"/>
              </w:rPr>
              <w:t xml:space="preserve">můžeme </w:t>
            </w:r>
            <w:r w:rsidR="00340012">
              <w:rPr>
                <w:sz w:val="22"/>
                <w:szCs w:val="22"/>
              </w:rPr>
              <w:t>přehlednos</w:t>
            </w:r>
            <w:r w:rsidR="00EC23AE">
              <w:rPr>
                <w:sz w:val="22"/>
                <w:szCs w:val="22"/>
              </w:rPr>
              <w:t>t a strukturovanost</w:t>
            </w:r>
            <w:r w:rsidR="00FD14BB">
              <w:rPr>
                <w:sz w:val="22"/>
                <w:szCs w:val="22"/>
              </w:rPr>
              <w:t xml:space="preserve"> práce, naopak vytknout lze</w:t>
            </w:r>
            <w:r w:rsidR="00340012">
              <w:rPr>
                <w:sz w:val="22"/>
                <w:szCs w:val="22"/>
              </w:rPr>
              <w:t xml:space="preserve"> t</w:t>
            </w:r>
            <w:r w:rsidR="00FD14BB">
              <w:rPr>
                <w:sz w:val="22"/>
                <w:szCs w:val="22"/>
              </w:rPr>
              <w:t xml:space="preserve">echniku citování, uváděnou </w:t>
            </w:r>
            <w:r w:rsidR="00340012">
              <w:rPr>
                <w:sz w:val="22"/>
                <w:szCs w:val="22"/>
              </w:rPr>
              <w:t xml:space="preserve">v průběhu celé práce ve stylu </w:t>
            </w:r>
            <w:r w:rsidR="00896C0A" w:rsidRPr="004F416C">
              <w:rPr>
                <w:sz w:val="22"/>
                <w:szCs w:val="22"/>
              </w:rPr>
              <w:t xml:space="preserve">(Valenta, 2011 cit. </w:t>
            </w:r>
            <w:proofErr w:type="gramStart"/>
            <w:r w:rsidR="00896C0A" w:rsidRPr="004F416C">
              <w:rPr>
                <w:sz w:val="22"/>
                <w:szCs w:val="22"/>
              </w:rPr>
              <w:t>podle</w:t>
            </w:r>
            <w:proofErr w:type="gramEnd"/>
            <w:r w:rsidR="00896C0A" w:rsidRPr="004F416C">
              <w:rPr>
                <w:sz w:val="22"/>
                <w:szCs w:val="22"/>
              </w:rPr>
              <w:t xml:space="preserve"> Michalík </w:t>
            </w:r>
            <w:proofErr w:type="spellStart"/>
            <w:r w:rsidR="00896C0A" w:rsidRPr="004F416C">
              <w:rPr>
                <w:sz w:val="22"/>
                <w:szCs w:val="22"/>
              </w:rPr>
              <w:t>at</w:t>
            </w:r>
            <w:proofErr w:type="spellEnd"/>
            <w:r w:rsidR="00896C0A" w:rsidRPr="004F416C">
              <w:rPr>
                <w:sz w:val="22"/>
                <w:szCs w:val="22"/>
              </w:rPr>
              <w:t xml:space="preserve"> </w:t>
            </w:r>
            <w:proofErr w:type="spellStart"/>
            <w:r w:rsidR="00896C0A" w:rsidRPr="004F416C">
              <w:rPr>
                <w:sz w:val="22"/>
                <w:szCs w:val="22"/>
              </w:rPr>
              <w:t>al</w:t>
            </w:r>
            <w:proofErr w:type="spellEnd"/>
            <w:r w:rsidR="00896C0A" w:rsidRPr="004F416C">
              <w:rPr>
                <w:sz w:val="22"/>
                <w:szCs w:val="22"/>
              </w:rPr>
              <w:t xml:space="preserve">., 2011, s. 117 - 118), </w:t>
            </w:r>
            <w:r w:rsidR="009E43CE" w:rsidRPr="004F416C">
              <w:rPr>
                <w:sz w:val="22"/>
                <w:szCs w:val="22"/>
              </w:rPr>
              <w:t xml:space="preserve">dle </w:t>
            </w:r>
            <w:proofErr w:type="spellStart"/>
            <w:r w:rsidR="009E43CE" w:rsidRPr="004F416C">
              <w:rPr>
                <w:sz w:val="22"/>
                <w:szCs w:val="22"/>
              </w:rPr>
              <w:t>Švaříčka</w:t>
            </w:r>
            <w:proofErr w:type="spellEnd"/>
            <w:r w:rsidR="009E43CE" w:rsidRPr="004F416C">
              <w:rPr>
                <w:sz w:val="22"/>
                <w:szCs w:val="22"/>
              </w:rPr>
              <w:t xml:space="preserve"> (cit. podle </w:t>
            </w:r>
            <w:proofErr w:type="spellStart"/>
            <w:r w:rsidR="009E43CE" w:rsidRPr="004F416C">
              <w:rPr>
                <w:sz w:val="22"/>
                <w:szCs w:val="22"/>
              </w:rPr>
              <w:t>Švaříček</w:t>
            </w:r>
            <w:proofErr w:type="spellEnd"/>
            <w:r w:rsidR="009E43CE" w:rsidRPr="004F416C">
              <w:rPr>
                <w:sz w:val="22"/>
                <w:szCs w:val="22"/>
              </w:rPr>
              <w:t xml:space="preserve"> a </w:t>
            </w:r>
            <w:proofErr w:type="spellStart"/>
            <w:r w:rsidR="009E43CE" w:rsidRPr="004F416C">
              <w:rPr>
                <w:sz w:val="22"/>
                <w:szCs w:val="22"/>
              </w:rPr>
              <w:t>Šeďová</w:t>
            </w:r>
            <w:proofErr w:type="spellEnd"/>
            <w:r w:rsidR="009E43CE" w:rsidRPr="004F416C">
              <w:rPr>
                <w:sz w:val="22"/>
                <w:szCs w:val="22"/>
              </w:rPr>
              <w:t>, 2007, s. 13, 24 – 25)</w:t>
            </w:r>
            <w:r w:rsidR="00340012">
              <w:rPr>
                <w:sz w:val="22"/>
                <w:szCs w:val="22"/>
              </w:rPr>
              <w:t xml:space="preserve">. </w:t>
            </w:r>
          </w:p>
          <w:p w:rsidR="0034276F" w:rsidRDefault="003C0700" w:rsidP="00710942">
            <w:pPr>
              <w:jc w:val="both"/>
              <w:rPr>
                <w:sz w:val="22"/>
                <w:szCs w:val="22"/>
              </w:rPr>
            </w:pPr>
            <w:r w:rsidRPr="004F416C">
              <w:rPr>
                <w:sz w:val="22"/>
                <w:szCs w:val="22"/>
              </w:rPr>
              <w:t>Hlavní cí</w:t>
            </w:r>
            <w:r w:rsidR="00FB54A3">
              <w:rPr>
                <w:sz w:val="22"/>
                <w:szCs w:val="22"/>
              </w:rPr>
              <w:t>l</w:t>
            </w:r>
            <w:r w:rsidR="001522E8">
              <w:rPr>
                <w:sz w:val="22"/>
                <w:szCs w:val="22"/>
              </w:rPr>
              <w:t xml:space="preserve"> výzkumu</w:t>
            </w:r>
            <w:r w:rsidR="00AD5374">
              <w:rPr>
                <w:sz w:val="22"/>
                <w:szCs w:val="22"/>
              </w:rPr>
              <w:t xml:space="preserve"> </w:t>
            </w:r>
            <w:r w:rsidR="00E80EB8">
              <w:rPr>
                <w:sz w:val="22"/>
                <w:szCs w:val="22"/>
              </w:rPr>
              <w:t xml:space="preserve">se </w:t>
            </w:r>
            <w:r w:rsidR="003979AD">
              <w:rPr>
                <w:sz w:val="22"/>
                <w:szCs w:val="22"/>
              </w:rPr>
              <w:t>za</w:t>
            </w:r>
            <w:r w:rsidR="001522E8">
              <w:rPr>
                <w:sz w:val="22"/>
                <w:szCs w:val="22"/>
              </w:rPr>
              <w:t xml:space="preserve"> pomoci metody</w:t>
            </w:r>
            <w:r w:rsidR="00FB54A3">
              <w:rPr>
                <w:sz w:val="22"/>
                <w:szCs w:val="22"/>
              </w:rPr>
              <w:t xml:space="preserve"> polostrukturovaného rozh</w:t>
            </w:r>
            <w:r w:rsidR="00E80EB8">
              <w:rPr>
                <w:sz w:val="22"/>
                <w:szCs w:val="22"/>
              </w:rPr>
              <w:t>ovoru</w:t>
            </w:r>
            <w:r w:rsidR="00AD5374">
              <w:rPr>
                <w:sz w:val="22"/>
                <w:szCs w:val="22"/>
              </w:rPr>
              <w:t xml:space="preserve"> (následně otevřeného kódování</w:t>
            </w:r>
            <w:r w:rsidR="00E80EB8">
              <w:rPr>
                <w:sz w:val="22"/>
                <w:szCs w:val="22"/>
              </w:rPr>
              <w:t xml:space="preserve">), </w:t>
            </w:r>
            <w:r w:rsidR="003979AD">
              <w:rPr>
                <w:sz w:val="22"/>
                <w:szCs w:val="22"/>
              </w:rPr>
              <w:t>v</w:t>
            </w:r>
            <w:r w:rsidR="001522E8">
              <w:rPr>
                <w:sz w:val="22"/>
                <w:szCs w:val="22"/>
              </w:rPr>
              <w:t xml:space="preserve"> rámci možností (nižší </w:t>
            </w:r>
            <w:r w:rsidR="003979AD">
              <w:rPr>
                <w:sz w:val="22"/>
                <w:szCs w:val="22"/>
              </w:rPr>
              <w:t>úrovni</w:t>
            </w:r>
            <w:r w:rsidR="001522E8">
              <w:rPr>
                <w:sz w:val="22"/>
                <w:szCs w:val="22"/>
              </w:rPr>
              <w:t xml:space="preserve"> komunikačních dovedností</w:t>
            </w:r>
            <w:r w:rsidR="003979AD">
              <w:rPr>
                <w:sz w:val="22"/>
                <w:szCs w:val="22"/>
              </w:rPr>
              <w:t xml:space="preserve"> respondent</w:t>
            </w:r>
            <w:r w:rsidR="003979AD" w:rsidRPr="00C50B27">
              <w:rPr>
                <w:sz w:val="22"/>
                <w:szCs w:val="22"/>
              </w:rPr>
              <w:t>ů</w:t>
            </w:r>
            <w:r w:rsidR="001522E8">
              <w:rPr>
                <w:sz w:val="22"/>
                <w:szCs w:val="22"/>
              </w:rPr>
              <w:t>)</w:t>
            </w:r>
            <w:r w:rsidR="00E80EB8">
              <w:rPr>
                <w:sz w:val="22"/>
                <w:szCs w:val="22"/>
              </w:rPr>
              <w:t>,</w:t>
            </w:r>
            <w:r w:rsidR="001522E8">
              <w:rPr>
                <w:sz w:val="22"/>
                <w:szCs w:val="22"/>
              </w:rPr>
              <w:t xml:space="preserve"> </w:t>
            </w:r>
            <w:r w:rsidR="003979AD">
              <w:rPr>
                <w:sz w:val="22"/>
                <w:szCs w:val="22"/>
              </w:rPr>
              <w:t>podařilo</w:t>
            </w:r>
            <w:r w:rsidR="001522E8">
              <w:rPr>
                <w:sz w:val="22"/>
                <w:szCs w:val="22"/>
              </w:rPr>
              <w:t xml:space="preserve"> dosáhnout</w:t>
            </w:r>
            <w:r w:rsidR="00FB54A3">
              <w:rPr>
                <w:sz w:val="22"/>
                <w:szCs w:val="22"/>
              </w:rPr>
              <w:t>.</w:t>
            </w:r>
            <w:r w:rsidR="00DB4D32">
              <w:rPr>
                <w:sz w:val="22"/>
                <w:szCs w:val="22"/>
              </w:rPr>
              <w:t xml:space="preserve"> Oslovení</w:t>
            </w:r>
            <w:r w:rsidR="003979AD">
              <w:rPr>
                <w:sz w:val="22"/>
                <w:szCs w:val="22"/>
              </w:rPr>
              <w:t xml:space="preserve"> této </w:t>
            </w:r>
            <w:r w:rsidR="00E80EB8">
              <w:rPr>
                <w:sz w:val="22"/>
                <w:szCs w:val="22"/>
              </w:rPr>
              <w:t xml:space="preserve">cílové </w:t>
            </w:r>
            <w:r w:rsidR="003979AD">
              <w:rPr>
                <w:sz w:val="22"/>
                <w:szCs w:val="22"/>
              </w:rPr>
              <w:t xml:space="preserve">skupiny </w:t>
            </w:r>
            <w:r w:rsidR="0034276F">
              <w:rPr>
                <w:sz w:val="22"/>
                <w:szCs w:val="22"/>
              </w:rPr>
              <w:t xml:space="preserve">poukazuje na jejich práva, rovnocennost, samostatnost a význam se zdůrazněním </w:t>
            </w:r>
            <w:r w:rsidR="00DB4D32">
              <w:rPr>
                <w:sz w:val="22"/>
                <w:szCs w:val="22"/>
              </w:rPr>
              <w:t>humanitní</w:t>
            </w:r>
            <w:r w:rsidR="0034276F">
              <w:rPr>
                <w:sz w:val="22"/>
                <w:szCs w:val="22"/>
              </w:rPr>
              <w:t>ho</w:t>
            </w:r>
            <w:r w:rsidR="00DB4D32">
              <w:rPr>
                <w:sz w:val="22"/>
                <w:szCs w:val="22"/>
              </w:rPr>
              <w:t xml:space="preserve"> přístup</w:t>
            </w:r>
            <w:r w:rsidR="0034276F">
              <w:rPr>
                <w:sz w:val="22"/>
                <w:szCs w:val="22"/>
              </w:rPr>
              <w:t>u</w:t>
            </w:r>
            <w:r w:rsidR="00DB4D32">
              <w:rPr>
                <w:sz w:val="22"/>
                <w:szCs w:val="22"/>
              </w:rPr>
              <w:t xml:space="preserve">, </w:t>
            </w:r>
            <w:r w:rsidR="0034276F">
              <w:rPr>
                <w:sz w:val="22"/>
                <w:szCs w:val="22"/>
              </w:rPr>
              <w:t xml:space="preserve">který je </w:t>
            </w:r>
            <w:r w:rsidR="00B321FE">
              <w:rPr>
                <w:sz w:val="22"/>
                <w:szCs w:val="22"/>
              </w:rPr>
              <w:t xml:space="preserve">vůči nim </w:t>
            </w:r>
            <w:r w:rsidR="0034276F">
              <w:rPr>
                <w:sz w:val="22"/>
                <w:szCs w:val="22"/>
              </w:rPr>
              <w:t>zapotřebí provádět.</w:t>
            </w:r>
            <w:r w:rsidR="003979AD">
              <w:rPr>
                <w:sz w:val="22"/>
                <w:szCs w:val="22"/>
              </w:rPr>
              <w:t xml:space="preserve"> </w:t>
            </w:r>
            <w:r w:rsidR="00AD5374">
              <w:rPr>
                <w:sz w:val="22"/>
                <w:szCs w:val="22"/>
              </w:rPr>
              <w:t xml:space="preserve">Jednoznačně </w:t>
            </w:r>
            <w:r w:rsidR="00624BF6">
              <w:rPr>
                <w:sz w:val="22"/>
                <w:szCs w:val="22"/>
              </w:rPr>
              <w:t>vyjadřují</w:t>
            </w:r>
            <w:r w:rsidR="00AD5374">
              <w:rPr>
                <w:sz w:val="22"/>
                <w:szCs w:val="22"/>
              </w:rPr>
              <w:t xml:space="preserve"> spokojenost se službou </w:t>
            </w:r>
            <w:r w:rsidR="00DB4D32">
              <w:rPr>
                <w:sz w:val="22"/>
                <w:szCs w:val="22"/>
              </w:rPr>
              <w:t>chráněného bydlení oproti</w:t>
            </w:r>
            <w:r w:rsidR="00AD5374">
              <w:rPr>
                <w:sz w:val="22"/>
                <w:szCs w:val="22"/>
              </w:rPr>
              <w:t> domov</w:t>
            </w:r>
            <w:r w:rsidR="00DB4D32">
              <w:rPr>
                <w:sz w:val="22"/>
                <w:szCs w:val="22"/>
              </w:rPr>
              <w:t>u</w:t>
            </w:r>
            <w:r w:rsidR="00AD5374">
              <w:rPr>
                <w:sz w:val="22"/>
                <w:szCs w:val="22"/>
              </w:rPr>
              <w:t xml:space="preserve"> pro osoby se zdravotním postižením. </w:t>
            </w:r>
            <w:r w:rsidR="00FD14BB">
              <w:rPr>
                <w:sz w:val="22"/>
                <w:szCs w:val="22"/>
              </w:rPr>
              <w:t>Práce dokazuje, že s</w:t>
            </w:r>
            <w:r w:rsidR="00FB54A3">
              <w:rPr>
                <w:sz w:val="22"/>
                <w:szCs w:val="22"/>
              </w:rPr>
              <w:t xml:space="preserve">ociální </w:t>
            </w:r>
            <w:r w:rsidR="00FD14BB">
              <w:rPr>
                <w:sz w:val="22"/>
                <w:szCs w:val="22"/>
              </w:rPr>
              <w:t>začlenění</w:t>
            </w:r>
            <w:r w:rsidR="00FB54A3">
              <w:rPr>
                <w:sz w:val="22"/>
                <w:szCs w:val="22"/>
              </w:rPr>
              <w:t xml:space="preserve"> </w:t>
            </w:r>
            <w:r w:rsidR="00FD14BB">
              <w:rPr>
                <w:sz w:val="22"/>
                <w:szCs w:val="22"/>
              </w:rPr>
              <w:t>osob s lehkým mentálním postižením je možné, a je proto vhodné jej ve</w:t>
            </w:r>
            <w:r w:rsidR="003979AD">
              <w:rPr>
                <w:sz w:val="22"/>
                <w:szCs w:val="22"/>
              </w:rPr>
              <w:t xml:space="preserve"> společnosti podporovat </w:t>
            </w:r>
            <w:r w:rsidR="00E80EB8">
              <w:rPr>
                <w:sz w:val="22"/>
                <w:szCs w:val="22"/>
              </w:rPr>
              <w:t xml:space="preserve">a to konkrétně </w:t>
            </w:r>
            <w:r w:rsidR="00AD5374">
              <w:rPr>
                <w:sz w:val="22"/>
                <w:szCs w:val="22"/>
              </w:rPr>
              <w:t xml:space="preserve">formou </w:t>
            </w:r>
            <w:r w:rsidR="00E80EB8" w:rsidRPr="004F416C">
              <w:rPr>
                <w:sz w:val="22"/>
                <w:szCs w:val="22"/>
              </w:rPr>
              <w:t>sociální služby chráněné</w:t>
            </w:r>
            <w:r w:rsidR="00AD5374">
              <w:rPr>
                <w:sz w:val="22"/>
                <w:szCs w:val="22"/>
              </w:rPr>
              <w:t>ho</w:t>
            </w:r>
            <w:r w:rsidR="00E80EB8" w:rsidRPr="004F416C">
              <w:rPr>
                <w:sz w:val="22"/>
                <w:szCs w:val="22"/>
              </w:rPr>
              <w:t xml:space="preserve"> bydlení</w:t>
            </w:r>
            <w:r w:rsidR="00E80EB8">
              <w:rPr>
                <w:sz w:val="22"/>
                <w:szCs w:val="22"/>
              </w:rPr>
              <w:t>.</w:t>
            </w:r>
          </w:p>
          <w:p w:rsidR="0031041A" w:rsidRPr="0034276F" w:rsidRDefault="0031041A" w:rsidP="00710942">
            <w:pPr>
              <w:jc w:val="both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400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C603E">
              <w:rPr>
                <w:sz w:val="22"/>
                <w:szCs w:val="22"/>
              </w:rPr>
              <w:t xml:space="preserve"> </w:t>
            </w:r>
            <w:r w:rsidR="00710942">
              <w:rPr>
                <w:sz w:val="22"/>
                <w:szCs w:val="22"/>
              </w:rPr>
              <w:t>Po</w:t>
            </w:r>
            <w:r w:rsidR="00A1678B">
              <w:rPr>
                <w:sz w:val="22"/>
                <w:szCs w:val="22"/>
              </w:rPr>
              <w:t xml:space="preserve">pište </w:t>
            </w:r>
            <w:r w:rsidR="007C603E">
              <w:rPr>
                <w:sz w:val="22"/>
                <w:szCs w:val="22"/>
              </w:rPr>
              <w:t xml:space="preserve">výhody a význam </w:t>
            </w:r>
            <w:r w:rsidR="00B0464C">
              <w:rPr>
                <w:sz w:val="22"/>
                <w:szCs w:val="22"/>
              </w:rPr>
              <w:t>chráněné</w:t>
            </w:r>
            <w:r w:rsidR="007C603E">
              <w:rPr>
                <w:sz w:val="22"/>
                <w:szCs w:val="22"/>
              </w:rPr>
              <w:t xml:space="preserve">ho bydlení pro osoby s mentálním postižením (opodstatněním </w:t>
            </w:r>
            <w:r w:rsidR="004F416C">
              <w:rPr>
                <w:sz w:val="22"/>
                <w:szCs w:val="22"/>
              </w:rPr>
              <w:t>kategorie mentálního postižení</w:t>
            </w:r>
            <w:r w:rsidR="00A8653E">
              <w:rPr>
                <w:sz w:val="22"/>
                <w:szCs w:val="22"/>
              </w:rPr>
              <w:t xml:space="preserve"> s uvedením vašeho názoru v rámci svého výkonu profese</w:t>
            </w:r>
            <w:r w:rsidR="007C603E">
              <w:rPr>
                <w:sz w:val="22"/>
                <w:szCs w:val="22"/>
              </w:rPr>
              <w:t>).</w:t>
            </w:r>
          </w:p>
          <w:p w:rsidR="001D3457" w:rsidRDefault="001D3457" w:rsidP="003400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7C603E">
              <w:rPr>
                <w:sz w:val="22"/>
                <w:szCs w:val="22"/>
              </w:rPr>
              <w:t xml:space="preserve"> </w:t>
            </w:r>
            <w:r w:rsidR="00A1678B">
              <w:rPr>
                <w:sz w:val="22"/>
                <w:szCs w:val="22"/>
              </w:rPr>
              <w:t>Ja</w:t>
            </w:r>
            <w:r w:rsidR="007C603E">
              <w:rPr>
                <w:sz w:val="22"/>
                <w:szCs w:val="22"/>
              </w:rPr>
              <w:t>ký</w:t>
            </w:r>
            <w:r w:rsidR="004F416C">
              <w:rPr>
                <w:sz w:val="22"/>
                <w:szCs w:val="22"/>
              </w:rPr>
              <w:t xml:space="preserve"> cíl </w:t>
            </w:r>
            <w:r w:rsidR="007C603E">
              <w:rPr>
                <w:sz w:val="22"/>
                <w:szCs w:val="22"/>
              </w:rPr>
              <w:t>výzkumu</w:t>
            </w:r>
            <w:r w:rsidR="00A1678B">
              <w:rPr>
                <w:sz w:val="22"/>
                <w:szCs w:val="22"/>
              </w:rPr>
              <w:t xml:space="preserve"> </w:t>
            </w:r>
            <w:r w:rsidR="00710942">
              <w:rPr>
                <w:sz w:val="22"/>
                <w:szCs w:val="22"/>
              </w:rPr>
              <w:t>jste</w:t>
            </w:r>
            <w:r w:rsidR="00A1678B">
              <w:rPr>
                <w:sz w:val="22"/>
                <w:szCs w:val="22"/>
              </w:rPr>
              <w:t xml:space="preserve"> si vytýčil</w:t>
            </w:r>
            <w:r w:rsidR="00710942">
              <w:rPr>
                <w:sz w:val="22"/>
                <w:szCs w:val="22"/>
              </w:rPr>
              <w:t>a</w:t>
            </w:r>
            <w:r w:rsidR="004F416C">
              <w:rPr>
                <w:sz w:val="22"/>
                <w:szCs w:val="22"/>
              </w:rPr>
              <w:t>?</w:t>
            </w:r>
            <w:r w:rsidR="00A1678B">
              <w:rPr>
                <w:sz w:val="22"/>
                <w:szCs w:val="22"/>
              </w:rPr>
              <w:t xml:space="preserve"> </w:t>
            </w:r>
            <w:r w:rsidR="004F416C">
              <w:rPr>
                <w:sz w:val="22"/>
                <w:szCs w:val="22"/>
              </w:rPr>
              <w:t xml:space="preserve">Jaké metody sběru a analýzy dat </w:t>
            </w:r>
            <w:r w:rsidR="00710942">
              <w:rPr>
                <w:sz w:val="22"/>
                <w:szCs w:val="22"/>
              </w:rPr>
              <w:t>jste</w:t>
            </w:r>
            <w:r w:rsidR="004F416C">
              <w:rPr>
                <w:sz w:val="22"/>
                <w:szCs w:val="22"/>
              </w:rPr>
              <w:t xml:space="preserve"> použil</w:t>
            </w:r>
            <w:r w:rsidR="00710942">
              <w:rPr>
                <w:sz w:val="22"/>
                <w:szCs w:val="22"/>
              </w:rPr>
              <w:t>a</w:t>
            </w:r>
            <w:r w:rsidR="004F416C">
              <w:rPr>
                <w:sz w:val="22"/>
                <w:szCs w:val="22"/>
              </w:rPr>
              <w:t>? Prezentujte vaše hlavní</w:t>
            </w:r>
            <w:r w:rsidR="00A1678B">
              <w:rPr>
                <w:sz w:val="22"/>
                <w:szCs w:val="22"/>
              </w:rPr>
              <w:t xml:space="preserve"> výzkumn</w:t>
            </w:r>
            <w:r w:rsidR="00710942">
              <w:rPr>
                <w:sz w:val="22"/>
                <w:szCs w:val="22"/>
              </w:rPr>
              <w:t>á</w:t>
            </w:r>
            <w:r w:rsidR="00A1678B">
              <w:rPr>
                <w:sz w:val="22"/>
                <w:szCs w:val="22"/>
              </w:rPr>
              <w:t xml:space="preserve"> zjištění. </w:t>
            </w:r>
          </w:p>
          <w:p w:rsidR="00B411DB" w:rsidRDefault="001D3457" w:rsidP="007109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A1678B">
              <w:rPr>
                <w:sz w:val="22"/>
                <w:szCs w:val="22"/>
              </w:rPr>
              <w:t xml:space="preserve"> </w:t>
            </w:r>
            <w:r w:rsidR="00C12113">
              <w:rPr>
                <w:sz w:val="22"/>
                <w:szCs w:val="22"/>
              </w:rPr>
              <w:t>V čem spočívá přínos vaš</w:t>
            </w:r>
            <w:r w:rsidR="00710942">
              <w:rPr>
                <w:sz w:val="22"/>
                <w:szCs w:val="22"/>
              </w:rPr>
              <w:t>í</w:t>
            </w:r>
            <w:r w:rsidR="00C12113">
              <w:rPr>
                <w:sz w:val="22"/>
                <w:szCs w:val="22"/>
              </w:rPr>
              <w:t xml:space="preserve"> práce? Uveďte</w:t>
            </w:r>
            <w:r w:rsidR="00A1678B">
              <w:rPr>
                <w:sz w:val="22"/>
                <w:szCs w:val="22"/>
              </w:rPr>
              <w:t xml:space="preserve"> doporučení pro praxi a d</w:t>
            </w:r>
            <w:r w:rsidR="00710942">
              <w:rPr>
                <w:sz w:val="22"/>
                <w:szCs w:val="22"/>
              </w:rPr>
              <w:t>a</w:t>
            </w:r>
            <w:r w:rsidR="00A1678B">
              <w:rPr>
                <w:sz w:val="22"/>
                <w:szCs w:val="22"/>
              </w:rPr>
              <w:t>lší výzkumn</w:t>
            </w:r>
            <w:r w:rsidR="00710942">
              <w:rPr>
                <w:sz w:val="22"/>
                <w:szCs w:val="22"/>
              </w:rPr>
              <w:t>ou</w:t>
            </w:r>
            <w:r w:rsidR="00A1678B">
              <w:rPr>
                <w:sz w:val="22"/>
                <w:szCs w:val="22"/>
              </w:rPr>
              <w:t xml:space="preserve"> činnost.</w:t>
            </w:r>
          </w:p>
          <w:p w:rsidR="00624BF6" w:rsidRPr="00624BF6" w:rsidRDefault="00624BF6" w:rsidP="00710942">
            <w:pPr>
              <w:jc w:val="both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6B89" w:rsidRDefault="00D66B89" w:rsidP="00C50B27">
            <w:pPr>
              <w:jc w:val="center"/>
              <w:rPr>
                <w:b/>
                <w:sz w:val="22"/>
                <w:szCs w:val="22"/>
              </w:rPr>
            </w:pPr>
            <w:r w:rsidRPr="00D66B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5F79">
              <w:rPr>
                <w:sz w:val="22"/>
                <w:szCs w:val="22"/>
              </w:rPr>
              <w:t xml:space="preserve"> 1. 5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3D" w:rsidRDefault="00D25B3D">
      <w:r>
        <w:separator/>
      </w:r>
    </w:p>
  </w:endnote>
  <w:endnote w:type="continuationSeparator" w:id="0">
    <w:p w:rsidR="00D25B3D" w:rsidRDefault="00D25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3D" w:rsidRDefault="00D25B3D">
      <w:r>
        <w:separator/>
      </w:r>
    </w:p>
  </w:footnote>
  <w:footnote w:type="continuationSeparator" w:id="0">
    <w:p w:rsidR="00D25B3D" w:rsidRDefault="00D25B3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74A17"/>
    <w:rsid w:val="000F2321"/>
    <w:rsid w:val="00100F11"/>
    <w:rsid w:val="001522E8"/>
    <w:rsid w:val="001D3457"/>
    <w:rsid w:val="001E1873"/>
    <w:rsid w:val="002044B6"/>
    <w:rsid w:val="0021272E"/>
    <w:rsid w:val="00282854"/>
    <w:rsid w:val="002C1019"/>
    <w:rsid w:val="002D1BB0"/>
    <w:rsid w:val="0031041A"/>
    <w:rsid w:val="003318AA"/>
    <w:rsid w:val="00340012"/>
    <w:rsid w:val="0034276F"/>
    <w:rsid w:val="00362AB0"/>
    <w:rsid w:val="003979AD"/>
    <w:rsid w:val="003C0700"/>
    <w:rsid w:val="003F42CF"/>
    <w:rsid w:val="003F5DA2"/>
    <w:rsid w:val="004D28D2"/>
    <w:rsid w:val="004F416C"/>
    <w:rsid w:val="00512982"/>
    <w:rsid w:val="00514664"/>
    <w:rsid w:val="00526D47"/>
    <w:rsid w:val="00541101"/>
    <w:rsid w:val="0055255D"/>
    <w:rsid w:val="00557DFC"/>
    <w:rsid w:val="00597AC6"/>
    <w:rsid w:val="005C219A"/>
    <w:rsid w:val="0062259C"/>
    <w:rsid w:val="00624BF6"/>
    <w:rsid w:val="006415BD"/>
    <w:rsid w:val="00653259"/>
    <w:rsid w:val="006847E2"/>
    <w:rsid w:val="006862CD"/>
    <w:rsid w:val="006F5F79"/>
    <w:rsid w:val="0070056B"/>
    <w:rsid w:val="00710942"/>
    <w:rsid w:val="00715A37"/>
    <w:rsid w:val="007A5FDE"/>
    <w:rsid w:val="007C603E"/>
    <w:rsid w:val="00813736"/>
    <w:rsid w:val="00896C0A"/>
    <w:rsid w:val="009E43CE"/>
    <w:rsid w:val="00A1678B"/>
    <w:rsid w:val="00A8653E"/>
    <w:rsid w:val="00AD5374"/>
    <w:rsid w:val="00AF3169"/>
    <w:rsid w:val="00B0464C"/>
    <w:rsid w:val="00B321FE"/>
    <w:rsid w:val="00B411DB"/>
    <w:rsid w:val="00B72B67"/>
    <w:rsid w:val="00BA3203"/>
    <w:rsid w:val="00C12113"/>
    <w:rsid w:val="00C14CA2"/>
    <w:rsid w:val="00C1789E"/>
    <w:rsid w:val="00C50B27"/>
    <w:rsid w:val="00CA5489"/>
    <w:rsid w:val="00CB1502"/>
    <w:rsid w:val="00CE1726"/>
    <w:rsid w:val="00D25B3D"/>
    <w:rsid w:val="00D44C9F"/>
    <w:rsid w:val="00D658DC"/>
    <w:rsid w:val="00D66B89"/>
    <w:rsid w:val="00DB4D32"/>
    <w:rsid w:val="00DC1BF5"/>
    <w:rsid w:val="00DD2DB1"/>
    <w:rsid w:val="00DF1F50"/>
    <w:rsid w:val="00E5006C"/>
    <w:rsid w:val="00E709EA"/>
    <w:rsid w:val="00E80EB8"/>
    <w:rsid w:val="00E83040"/>
    <w:rsid w:val="00EC23AE"/>
    <w:rsid w:val="00EE60CA"/>
    <w:rsid w:val="00FB54A3"/>
    <w:rsid w:val="00FD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4</cp:revision>
  <cp:lastPrinted>2012-04-25T08:21:00Z</cp:lastPrinted>
  <dcterms:created xsi:type="dcterms:W3CDTF">2015-05-10T14:17:00Z</dcterms:created>
  <dcterms:modified xsi:type="dcterms:W3CDTF">2015-05-10T15:19:00Z</dcterms:modified>
</cp:coreProperties>
</file>