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5151AA" w:rsidP="00362AB0">
            <w:pPr>
              <w:rPr>
                <w:sz w:val="22"/>
                <w:szCs w:val="22"/>
              </w:rPr>
            </w:pPr>
            <w:r>
              <w:rPr>
                <w:sz w:val="22"/>
                <w:szCs w:val="22"/>
              </w:rPr>
              <w:t>Bc. Lenka Sedlická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5151AA" w:rsidP="00362AB0">
            <w:pPr>
              <w:rPr>
                <w:sz w:val="22"/>
                <w:szCs w:val="22"/>
              </w:rPr>
            </w:pPr>
            <w:r>
              <w:rPr>
                <w:sz w:val="22"/>
                <w:szCs w:val="22"/>
              </w:rPr>
              <w:t>Chráněné bydlení pro osoby s mentálním postižením v Pardubickém kraji</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9A44C2" w:rsidP="00362AB0">
            <w:pPr>
              <w:rPr>
                <w:sz w:val="22"/>
                <w:szCs w:val="22"/>
              </w:rPr>
            </w:pPr>
            <w:r w:rsidRPr="009A44C2">
              <w:rPr>
                <w:sz w:val="22"/>
                <w:szCs w:val="22"/>
              </w:rPr>
              <w:t xml:space="preserve">PhDr. Helena </w:t>
            </w:r>
            <w:proofErr w:type="spellStart"/>
            <w:r w:rsidRPr="009A44C2">
              <w:rPr>
                <w:sz w:val="22"/>
                <w:szCs w:val="22"/>
              </w:rPr>
              <w:t>Skarupská</w:t>
            </w:r>
            <w:proofErr w:type="spellEnd"/>
            <w:r w:rsidRPr="009A44C2">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5151AA"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151AA"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5151AA" w:rsidRDefault="006847E2" w:rsidP="00C50B27">
            <w:pPr>
              <w:jc w:val="center"/>
              <w:rPr>
                <w:strike/>
                <w:sz w:val="22"/>
                <w:szCs w:val="22"/>
              </w:rPr>
            </w:pPr>
            <w:r w:rsidRPr="005151AA">
              <w:rPr>
                <w:strike/>
                <w:sz w:val="22"/>
                <w:szCs w:val="22"/>
              </w:rPr>
              <w:t>A</w:t>
            </w:r>
          </w:p>
        </w:tc>
        <w:tc>
          <w:tcPr>
            <w:tcW w:w="506" w:type="dxa"/>
            <w:vAlign w:val="center"/>
          </w:tcPr>
          <w:p w:rsidR="006847E2" w:rsidRPr="005151AA" w:rsidRDefault="006847E2" w:rsidP="00C50B27">
            <w:pPr>
              <w:jc w:val="center"/>
              <w:rPr>
                <w:strike/>
                <w:sz w:val="22"/>
                <w:szCs w:val="22"/>
              </w:rPr>
            </w:pPr>
            <w:r w:rsidRPr="005151AA">
              <w:rPr>
                <w:strike/>
                <w:sz w:val="22"/>
                <w:szCs w:val="22"/>
              </w:rPr>
              <w:t>B</w:t>
            </w:r>
          </w:p>
        </w:tc>
        <w:tc>
          <w:tcPr>
            <w:tcW w:w="506" w:type="dxa"/>
            <w:vAlign w:val="center"/>
          </w:tcPr>
          <w:p w:rsidR="006847E2" w:rsidRPr="005151AA" w:rsidRDefault="006847E2" w:rsidP="00C50B27">
            <w:pPr>
              <w:jc w:val="center"/>
              <w:rPr>
                <w:b/>
                <w:sz w:val="22"/>
                <w:szCs w:val="22"/>
              </w:rPr>
            </w:pPr>
            <w:r w:rsidRPr="005151AA">
              <w:rPr>
                <w:b/>
                <w:sz w:val="22"/>
                <w:szCs w:val="22"/>
              </w:rPr>
              <w:t>C</w:t>
            </w:r>
          </w:p>
        </w:tc>
        <w:tc>
          <w:tcPr>
            <w:tcW w:w="507" w:type="dxa"/>
            <w:vAlign w:val="center"/>
          </w:tcPr>
          <w:p w:rsidR="006847E2" w:rsidRPr="005151AA" w:rsidRDefault="006847E2" w:rsidP="00C50B27">
            <w:pPr>
              <w:jc w:val="center"/>
              <w:rPr>
                <w:sz w:val="22"/>
                <w:szCs w:val="22"/>
              </w:rPr>
            </w:pPr>
            <w:r w:rsidRPr="005151AA">
              <w:rPr>
                <w:sz w:val="22"/>
                <w:szCs w:val="22"/>
              </w:rPr>
              <w:t>D</w:t>
            </w:r>
          </w:p>
        </w:tc>
        <w:tc>
          <w:tcPr>
            <w:tcW w:w="506" w:type="dxa"/>
            <w:vAlign w:val="center"/>
          </w:tcPr>
          <w:p w:rsidR="006847E2" w:rsidRPr="005151AA" w:rsidRDefault="006847E2" w:rsidP="00C50B27">
            <w:pPr>
              <w:jc w:val="center"/>
              <w:rPr>
                <w:sz w:val="22"/>
                <w:szCs w:val="22"/>
              </w:rPr>
            </w:pPr>
            <w:r w:rsidRPr="005151AA">
              <w:rPr>
                <w:sz w:val="22"/>
                <w:szCs w:val="22"/>
              </w:rPr>
              <w:t>E</w:t>
            </w:r>
          </w:p>
        </w:tc>
        <w:tc>
          <w:tcPr>
            <w:tcW w:w="505" w:type="dxa"/>
            <w:vAlign w:val="center"/>
          </w:tcPr>
          <w:p w:rsidR="006847E2" w:rsidRPr="00482AA5" w:rsidRDefault="006847E2" w:rsidP="00C50B27">
            <w:pPr>
              <w:jc w:val="center"/>
              <w:rPr>
                <w:sz w:val="22"/>
                <w:szCs w:val="22"/>
              </w:rPr>
            </w:pPr>
            <w:r w:rsidRPr="00482AA5">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5151AA" w:rsidRDefault="006847E2" w:rsidP="00C50B27">
            <w:pPr>
              <w:jc w:val="center"/>
              <w:rPr>
                <w:strike/>
                <w:sz w:val="22"/>
                <w:szCs w:val="22"/>
              </w:rPr>
            </w:pPr>
            <w:r w:rsidRPr="005151AA">
              <w:rPr>
                <w:strike/>
                <w:sz w:val="22"/>
                <w:szCs w:val="22"/>
              </w:rPr>
              <w:t>A</w:t>
            </w:r>
          </w:p>
        </w:tc>
        <w:tc>
          <w:tcPr>
            <w:tcW w:w="506" w:type="dxa"/>
            <w:vAlign w:val="center"/>
          </w:tcPr>
          <w:p w:rsidR="006847E2" w:rsidRPr="005151AA" w:rsidRDefault="006847E2" w:rsidP="00C50B27">
            <w:pPr>
              <w:jc w:val="center"/>
              <w:rPr>
                <w:strike/>
                <w:sz w:val="22"/>
                <w:szCs w:val="22"/>
              </w:rPr>
            </w:pPr>
            <w:r w:rsidRPr="005151AA">
              <w:rPr>
                <w:strike/>
                <w:sz w:val="22"/>
                <w:szCs w:val="22"/>
              </w:rPr>
              <w:t>B</w:t>
            </w:r>
          </w:p>
        </w:tc>
        <w:tc>
          <w:tcPr>
            <w:tcW w:w="506" w:type="dxa"/>
            <w:vAlign w:val="center"/>
          </w:tcPr>
          <w:p w:rsidR="006847E2" w:rsidRPr="005151AA" w:rsidRDefault="006847E2" w:rsidP="00C50B27">
            <w:pPr>
              <w:jc w:val="center"/>
              <w:rPr>
                <w:strike/>
                <w:sz w:val="22"/>
                <w:szCs w:val="22"/>
              </w:rPr>
            </w:pPr>
            <w:r w:rsidRPr="005151AA">
              <w:rPr>
                <w:strike/>
                <w:sz w:val="22"/>
                <w:szCs w:val="22"/>
              </w:rPr>
              <w:t>C</w:t>
            </w:r>
          </w:p>
        </w:tc>
        <w:tc>
          <w:tcPr>
            <w:tcW w:w="507" w:type="dxa"/>
            <w:vAlign w:val="center"/>
          </w:tcPr>
          <w:p w:rsidR="006847E2" w:rsidRPr="005151AA" w:rsidRDefault="006847E2" w:rsidP="00C50B27">
            <w:pPr>
              <w:jc w:val="center"/>
              <w:rPr>
                <w:strike/>
                <w:sz w:val="22"/>
                <w:szCs w:val="22"/>
              </w:rPr>
            </w:pPr>
            <w:r w:rsidRPr="005151AA">
              <w:rPr>
                <w:strike/>
                <w:sz w:val="22"/>
                <w:szCs w:val="22"/>
              </w:rPr>
              <w:t>D</w:t>
            </w:r>
          </w:p>
        </w:tc>
        <w:tc>
          <w:tcPr>
            <w:tcW w:w="506" w:type="dxa"/>
            <w:vAlign w:val="center"/>
          </w:tcPr>
          <w:p w:rsidR="006847E2" w:rsidRPr="005151AA" w:rsidRDefault="006847E2" w:rsidP="00C50B27">
            <w:pPr>
              <w:jc w:val="center"/>
              <w:rPr>
                <w:b/>
                <w:sz w:val="22"/>
                <w:szCs w:val="22"/>
              </w:rPr>
            </w:pPr>
            <w:r w:rsidRPr="005151AA">
              <w:rPr>
                <w:b/>
                <w:sz w:val="22"/>
                <w:szCs w:val="22"/>
              </w:rPr>
              <w:t>E</w:t>
            </w:r>
          </w:p>
        </w:tc>
        <w:tc>
          <w:tcPr>
            <w:tcW w:w="505" w:type="dxa"/>
            <w:vAlign w:val="center"/>
          </w:tcPr>
          <w:p w:rsidR="006847E2" w:rsidRPr="005151AA" w:rsidRDefault="006847E2" w:rsidP="00C50B27">
            <w:pPr>
              <w:jc w:val="center"/>
              <w:rPr>
                <w:strike/>
                <w:sz w:val="22"/>
                <w:szCs w:val="22"/>
              </w:rPr>
            </w:pPr>
            <w:r w:rsidRPr="005151AA">
              <w:rPr>
                <w:strike/>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5151AA" w:rsidRDefault="006847E2" w:rsidP="00C50B27">
            <w:pPr>
              <w:jc w:val="center"/>
              <w:rPr>
                <w:strike/>
                <w:sz w:val="22"/>
                <w:szCs w:val="22"/>
              </w:rPr>
            </w:pPr>
            <w:r w:rsidRPr="005151AA">
              <w:rPr>
                <w:strike/>
                <w:sz w:val="22"/>
                <w:szCs w:val="22"/>
              </w:rPr>
              <w:t>A</w:t>
            </w:r>
          </w:p>
        </w:tc>
        <w:tc>
          <w:tcPr>
            <w:tcW w:w="506" w:type="dxa"/>
            <w:vAlign w:val="center"/>
          </w:tcPr>
          <w:p w:rsidR="006847E2" w:rsidRPr="005151AA" w:rsidRDefault="006847E2" w:rsidP="00C50B27">
            <w:pPr>
              <w:jc w:val="center"/>
              <w:rPr>
                <w:strike/>
                <w:sz w:val="22"/>
                <w:szCs w:val="22"/>
              </w:rPr>
            </w:pPr>
            <w:r w:rsidRPr="005151AA">
              <w:rPr>
                <w:strike/>
                <w:sz w:val="22"/>
                <w:szCs w:val="22"/>
              </w:rPr>
              <w:t>B</w:t>
            </w:r>
          </w:p>
        </w:tc>
        <w:tc>
          <w:tcPr>
            <w:tcW w:w="506" w:type="dxa"/>
            <w:vAlign w:val="center"/>
          </w:tcPr>
          <w:p w:rsidR="006847E2" w:rsidRPr="005151AA" w:rsidRDefault="006847E2" w:rsidP="00C50B27">
            <w:pPr>
              <w:jc w:val="center"/>
              <w:rPr>
                <w:strike/>
                <w:sz w:val="22"/>
                <w:szCs w:val="22"/>
              </w:rPr>
            </w:pPr>
            <w:r w:rsidRPr="005151AA">
              <w:rPr>
                <w:strike/>
                <w:sz w:val="22"/>
                <w:szCs w:val="22"/>
              </w:rPr>
              <w:t>C</w:t>
            </w:r>
          </w:p>
        </w:tc>
        <w:tc>
          <w:tcPr>
            <w:tcW w:w="507" w:type="dxa"/>
            <w:vAlign w:val="center"/>
          </w:tcPr>
          <w:p w:rsidR="006847E2" w:rsidRPr="005151AA" w:rsidRDefault="006847E2" w:rsidP="00C50B27">
            <w:pPr>
              <w:jc w:val="center"/>
              <w:rPr>
                <w:strike/>
                <w:sz w:val="22"/>
                <w:szCs w:val="22"/>
              </w:rPr>
            </w:pPr>
            <w:r w:rsidRPr="005151AA">
              <w:rPr>
                <w:strike/>
                <w:sz w:val="22"/>
                <w:szCs w:val="22"/>
              </w:rPr>
              <w:t>D</w:t>
            </w:r>
          </w:p>
        </w:tc>
        <w:tc>
          <w:tcPr>
            <w:tcW w:w="506" w:type="dxa"/>
            <w:vAlign w:val="center"/>
          </w:tcPr>
          <w:p w:rsidR="006847E2" w:rsidRPr="005151AA" w:rsidRDefault="006847E2" w:rsidP="00C50B27">
            <w:pPr>
              <w:jc w:val="center"/>
              <w:rPr>
                <w:b/>
                <w:sz w:val="22"/>
                <w:szCs w:val="22"/>
              </w:rPr>
            </w:pPr>
            <w:r w:rsidRPr="005151AA">
              <w:rPr>
                <w:b/>
                <w:sz w:val="22"/>
                <w:szCs w:val="22"/>
              </w:rPr>
              <w:t>E</w:t>
            </w:r>
          </w:p>
        </w:tc>
        <w:tc>
          <w:tcPr>
            <w:tcW w:w="505" w:type="dxa"/>
            <w:vAlign w:val="center"/>
          </w:tcPr>
          <w:p w:rsidR="006847E2" w:rsidRPr="005151AA" w:rsidRDefault="006847E2" w:rsidP="00C50B27">
            <w:pPr>
              <w:jc w:val="center"/>
              <w:rPr>
                <w:strike/>
                <w:sz w:val="22"/>
                <w:szCs w:val="22"/>
              </w:rPr>
            </w:pPr>
            <w:r w:rsidRPr="005151AA">
              <w:rPr>
                <w:strike/>
                <w:sz w:val="22"/>
                <w:szCs w:val="22"/>
              </w:rPr>
              <w:t>F</w:t>
            </w:r>
          </w:p>
        </w:tc>
      </w:tr>
      <w:tr w:rsidR="006847E2" w:rsidRPr="00C50B27" w:rsidTr="00C50B27">
        <w:tc>
          <w:tcPr>
            <w:tcW w:w="9828" w:type="dxa"/>
            <w:gridSpan w:val="9"/>
            <w:shd w:val="clear" w:color="auto" w:fill="A6A6A6"/>
            <w:vAlign w:val="center"/>
          </w:tcPr>
          <w:p w:rsidR="006847E2" w:rsidRPr="00482AA5" w:rsidRDefault="005C219A" w:rsidP="00C50B27">
            <w:pPr>
              <w:jc w:val="center"/>
              <w:rPr>
                <w:b/>
                <w:sz w:val="22"/>
                <w:szCs w:val="22"/>
              </w:rPr>
            </w:pPr>
            <w:r w:rsidRPr="00482AA5">
              <w:rPr>
                <w:b/>
                <w:color w:val="FFFFFF"/>
                <w:sz w:val="22"/>
                <w:szCs w:val="22"/>
              </w:rPr>
              <w:t xml:space="preserve">Teoretická východiska </w:t>
            </w:r>
            <w:r w:rsidR="006847E2" w:rsidRPr="00482AA5">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5151AA" w:rsidRDefault="006847E2" w:rsidP="00C50B27">
            <w:pPr>
              <w:jc w:val="center"/>
              <w:rPr>
                <w:strike/>
                <w:sz w:val="22"/>
                <w:szCs w:val="22"/>
              </w:rPr>
            </w:pPr>
            <w:r w:rsidRPr="005151AA">
              <w:rPr>
                <w:strike/>
                <w:sz w:val="22"/>
                <w:szCs w:val="22"/>
              </w:rPr>
              <w:t>A</w:t>
            </w:r>
          </w:p>
        </w:tc>
        <w:tc>
          <w:tcPr>
            <w:tcW w:w="506" w:type="dxa"/>
            <w:vAlign w:val="center"/>
          </w:tcPr>
          <w:p w:rsidR="006847E2" w:rsidRPr="005151AA" w:rsidRDefault="006847E2" w:rsidP="00C50B27">
            <w:pPr>
              <w:jc w:val="center"/>
              <w:rPr>
                <w:strike/>
                <w:sz w:val="22"/>
                <w:szCs w:val="22"/>
              </w:rPr>
            </w:pPr>
            <w:r w:rsidRPr="005151AA">
              <w:rPr>
                <w:strike/>
                <w:sz w:val="22"/>
                <w:szCs w:val="22"/>
              </w:rPr>
              <w:t>B</w:t>
            </w:r>
          </w:p>
        </w:tc>
        <w:tc>
          <w:tcPr>
            <w:tcW w:w="506" w:type="dxa"/>
            <w:vAlign w:val="center"/>
          </w:tcPr>
          <w:p w:rsidR="006847E2" w:rsidRPr="005151AA" w:rsidRDefault="006847E2" w:rsidP="00C50B27">
            <w:pPr>
              <w:jc w:val="center"/>
              <w:rPr>
                <w:strike/>
                <w:sz w:val="22"/>
                <w:szCs w:val="22"/>
              </w:rPr>
            </w:pPr>
            <w:r w:rsidRPr="005151AA">
              <w:rPr>
                <w:strike/>
                <w:sz w:val="22"/>
                <w:szCs w:val="22"/>
              </w:rPr>
              <w:t>C</w:t>
            </w:r>
          </w:p>
        </w:tc>
        <w:tc>
          <w:tcPr>
            <w:tcW w:w="507" w:type="dxa"/>
            <w:vAlign w:val="center"/>
          </w:tcPr>
          <w:p w:rsidR="006847E2" w:rsidRPr="005151AA" w:rsidRDefault="006847E2" w:rsidP="00C50B27">
            <w:pPr>
              <w:jc w:val="center"/>
              <w:rPr>
                <w:b/>
                <w:sz w:val="22"/>
                <w:szCs w:val="22"/>
              </w:rPr>
            </w:pPr>
            <w:r w:rsidRPr="005151AA">
              <w:rPr>
                <w:b/>
                <w:sz w:val="22"/>
                <w:szCs w:val="22"/>
              </w:rPr>
              <w:t>D</w:t>
            </w:r>
          </w:p>
        </w:tc>
        <w:tc>
          <w:tcPr>
            <w:tcW w:w="506" w:type="dxa"/>
            <w:vAlign w:val="center"/>
          </w:tcPr>
          <w:p w:rsidR="006847E2" w:rsidRPr="005151AA" w:rsidRDefault="006847E2" w:rsidP="00C50B27">
            <w:pPr>
              <w:jc w:val="center"/>
              <w:rPr>
                <w:strike/>
                <w:sz w:val="22"/>
                <w:szCs w:val="22"/>
              </w:rPr>
            </w:pPr>
            <w:r w:rsidRPr="005151AA">
              <w:rPr>
                <w:strike/>
                <w:sz w:val="22"/>
                <w:szCs w:val="22"/>
              </w:rPr>
              <w:t>E</w:t>
            </w:r>
          </w:p>
        </w:tc>
        <w:tc>
          <w:tcPr>
            <w:tcW w:w="505" w:type="dxa"/>
            <w:vAlign w:val="center"/>
          </w:tcPr>
          <w:p w:rsidR="006847E2" w:rsidRPr="005151AA" w:rsidRDefault="006847E2" w:rsidP="00C50B27">
            <w:pPr>
              <w:jc w:val="center"/>
              <w:rPr>
                <w:strike/>
                <w:sz w:val="22"/>
                <w:szCs w:val="22"/>
              </w:rPr>
            </w:pPr>
            <w:r w:rsidRPr="005151AA">
              <w:rPr>
                <w:strike/>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5151AA" w:rsidRDefault="006847E2" w:rsidP="00C50B27">
            <w:pPr>
              <w:jc w:val="center"/>
              <w:rPr>
                <w:strike/>
                <w:sz w:val="22"/>
                <w:szCs w:val="22"/>
              </w:rPr>
            </w:pPr>
            <w:r w:rsidRPr="005151AA">
              <w:rPr>
                <w:strike/>
                <w:sz w:val="22"/>
                <w:szCs w:val="22"/>
              </w:rPr>
              <w:t>A</w:t>
            </w:r>
          </w:p>
        </w:tc>
        <w:tc>
          <w:tcPr>
            <w:tcW w:w="506" w:type="dxa"/>
            <w:vAlign w:val="center"/>
          </w:tcPr>
          <w:p w:rsidR="006847E2" w:rsidRPr="005151AA" w:rsidRDefault="006847E2" w:rsidP="00C50B27">
            <w:pPr>
              <w:jc w:val="center"/>
              <w:rPr>
                <w:strike/>
                <w:sz w:val="22"/>
                <w:szCs w:val="22"/>
              </w:rPr>
            </w:pPr>
            <w:r w:rsidRPr="005151AA">
              <w:rPr>
                <w:strike/>
                <w:sz w:val="22"/>
                <w:szCs w:val="22"/>
              </w:rPr>
              <w:t>B</w:t>
            </w:r>
          </w:p>
        </w:tc>
        <w:tc>
          <w:tcPr>
            <w:tcW w:w="506" w:type="dxa"/>
            <w:vAlign w:val="center"/>
          </w:tcPr>
          <w:p w:rsidR="006847E2" w:rsidRPr="005151AA" w:rsidRDefault="006847E2" w:rsidP="00C50B27">
            <w:pPr>
              <w:jc w:val="center"/>
              <w:rPr>
                <w:strike/>
                <w:sz w:val="22"/>
                <w:szCs w:val="22"/>
              </w:rPr>
            </w:pPr>
            <w:r w:rsidRPr="005151AA">
              <w:rPr>
                <w:strike/>
                <w:sz w:val="22"/>
                <w:szCs w:val="22"/>
              </w:rPr>
              <w:t>C</w:t>
            </w:r>
          </w:p>
        </w:tc>
        <w:tc>
          <w:tcPr>
            <w:tcW w:w="507" w:type="dxa"/>
            <w:vAlign w:val="center"/>
          </w:tcPr>
          <w:p w:rsidR="006847E2" w:rsidRPr="005151AA" w:rsidRDefault="006847E2" w:rsidP="00C50B27">
            <w:pPr>
              <w:jc w:val="center"/>
              <w:rPr>
                <w:strike/>
                <w:sz w:val="22"/>
                <w:szCs w:val="22"/>
              </w:rPr>
            </w:pPr>
            <w:r w:rsidRPr="005151AA">
              <w:rPr>
                <w:strike/>
                <w:sz w:val="22"/>
                <w:szCs w:val="22"/>
              </w:rPr>
              <w:t>D</w:t>
            </w:r>
          </w:p>
        </w:tc>
        <w:tc>
          <w:tcPr>
            <w:tcW w:w="506" w:type="dxa"/>
            <w:vAlign w:val="center"/>
          </w:tcPr>
          <w:p w:rsidR="006847E2" w:rsidRPr="005151AA" w:rsidRDefault="006847E2" w:rsidP="00C50B27">
            <w:pPr>
              <w:jc w:val="center"/>
              <w:rPr>
                <w:b/>
                <w:sz w:val="22"/>
                <w:szCs w:val="22"/>
              </w:rPr>
            </w:pPr>
            <w:r w:rsidRPr="005151AA">
              <w:rPr>
                <w:b/>
                <w:sz w:val="22"/>
                <w:szCs w:val="22"/>
              </w:rPr>
              <w:t>E</w:t>
            </w:r>
          </w:p>
        </w:tc>
        <w:tc>
          <w:tcPr>
            <w:tcW w:w="505" w:type="dxa"/>
            <w:vAlign w:val="center"/>
          </w:tcPr>
          <w:p w:rsidR="006847E2" w:rsidRPr="005151AA" w:rsidRDefault="006847E2" w:rsidP="00C50B27">
            <w:pPr>
              <w:jc w:val="center"/>
              <w:rPr>
                <w:strike/>
                <w:sz w:val="22"/>
                <w:szCs w:val="22"/>
              </w:rPr>
            </w:pPr>
            <w:r w:rsidRPr="005151AA">
              <w:rPr>
                <w:strike/>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5151AA" w:rsidRDefault="005C219A" w:rsidP="00C50B27">
            <w:pPr>
              <w:jc w:val="center"/>
              <w:rPr>
                <w:strike/>
                <w:sz w:val="22"/>
                <w:szCs w:val="22"/>
              </w:rPr>
            </w:pPr>
            <w:r w:rsidRPr="005151AA">
              <w:rPr>
                <w:strike/>
                <w:sz w:val="22"/>
                <w:szCs w:val="22"/>
              </w:rPr>
              <w:t>A</w:t>
            </w:r>
          </w:p>
        </w:tc>
        <w:tc>
          <w:tcPr>
            <w:tcW w:w="506" w:type="dxa"/>
            <w:vAlign w:val="center"/>
          </w:tcPr>
          <w:p w:rsidR="005C219A" w:rsidRPr="005151AA" w:rsidRDefault="005C219A" w:rsidP="00C50B27">
            <w:pPr>
              <w:jc w:val="center"/>
              <w:rPr>
                <w:strike/>
                <w:sz w:val="22"/>
                <w:szCs w:val="22"/>
              </w:rPr>
            </w:pPr>
            <w:r w:rsidRPr="005151AA">
              <w:rPr>
                <w:strike/>
                <w:sz w:val="22"/>
                <w:szCs w:val="22"/>
              </w:rPr>
              <w:t>B</w:t>
            </w:r>
          </w:p>
        </w:tc>
        <w:tc>
          <w:tcPr>
            <w:tcW w:w="506" w:type="dxa"/>
            <w:vAlign w:val="center"/>
          </w:tcPr>
          <w:p w:rsidR="005C219A" w:rsidRPr="005151AA" w:rsidRDefault="005C219A" w:rsidP="00C50B27">
            <w:pPr>
              <w:jc w:val="center"/>
              <w:rPr>
                <w:strike/>
                <w:sz w:val="22"/>
                <w:szCs w:val="22"/>
              </w:rPr>
            </w:pPr>
            <w:r w:rsidRPr="005151AA">
              <w:rPr>
                <w:strike/>
                <w:sz w:val="22"/>
                <w:szCs w:val="22"/>
              </w:rPr>
              <w:t>C</w:t>
            </w:r>
          </w:p>
        </w:tc>
        <w:tc>
          <w:tcPr>
            <w:tcW w:w="507" w:type="dxa"/>
            <w:vAlign w:val="center"/>
          </w:tcPr>
          <w:p w:rsidR="005C219A" w:rsidRPr="005151AA" w:rsidRDefault="005C219A" w:rsidP="00C50B27">
            <w:pPr>
              <w:jc w:val="center"/>
              <w:rPr>
                <w:strike/>
                <w:sz w:val="22"/>
                <w:szCs w:val="22"/>
              </w:rPr>
            </w:pPr>
            <w:r w:rsidRPr="005151AA">
              <w:rPr>
                <w:strike/>
                <w:sz w:val="22"/>
                <w:szCs w:val="22"/>
              </w:rPr>
              <w:t>D</w:t>
            </w:r>
          </w:p>
        </w:tc>
        <w:tc>
          <w:tcPr>
            <w:tcW w:w="506" w:type="dxa"/>
            <w:vAlign w:val="center"/>
          </w:tcPr>
          <w:p w:rsidR="005C219A" w:rsidRPr="005151AA" w:rsidRDefault="005C219A" w:rsidP="00C50B27">
            <w:pPr>
              <w:jc w:val="center"/>
              <w:rPr>
                <w:b/>
                <w:sz w:val="22"/>
                <w:szCs w:val="22"/>
              </w:rPr>
            </w:pPr>
            <w:r w:rsidRPr="005151AA">
              <w:rPr>
                <w:b/>
                <w:sz w:val="22"/>
                <w:szCs w:val="22"/>
              </w:rPr>
              <w:t>E</w:t>
            </w:r>
          </w:p>
        </w:tc>
        <w:tc>
          <w:tcPr>
            <w:tcW w:w="505" w:type="dxa"/>
            <w:vAlign w:val="center"/>
          </w:tcPr>
          <w:p w:rsidR="005C219A" w:rsidRPr="005151AA" w:rsidRDefault="005C219A" w:rsidP="00C50B27">
            <w:pPr>
              <w:jc w:val="center"/>
              <w:rPr>
                <w:strike/>
                <w:sz w:val="22"/>
                <w:szCs w:val="22"/>
              </w:rPr>
            </w:pPr>
            <w:r w:rsidRPr="005151AA">
              <w:rPr>
                <w:strike/>
                <w:sz w:val="22"/>
                <w:szCs w:val="22"/>
              </w:rPr>
              <w:t>F</w:t>
            </w:r>
          </w:p>
        </w:tc>
      </w:tr>
      <w:tr w:rsidR="005C219A" w:rsidRPr="00C50B27" w:rsidTr="00C50B27">
        <w:tc>
          <w:tcPr>
            <w:tcW w:w="9828" w:type="dxa"/>
            <w:gridSpan w:val="9"/>
            <w:shd w:val="clear" w:color="auto" w:fill="A6A6A6"/>
            <w:vAlign w:val="center"/>
          </w:tcPr>
          <w:p w:rsidR="005C219A" w:rsidRPr="00482AA5" w:rsidRDefault="005C219A" w:rsidP="00C50B27">
            <w:pPr>
              <w:jc w:val="center"/>
              <w:rPr>
                <w:b/>
                <w:sz w:val="22"/>
                <w:szCs w:val="22"/>
              </w:rPr>
            </w:pPr>
            <w:r w:rsidRPr="00482AA5">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482AA5" w:rsidRDefault="0055255D" w:rsidP="00C50B27">
            <w:pPr>
              <w:jc w:val="center"/>
              <w:rPr>
                <w:sz w:val="22"/>
                <w:szCs w:val="22"/>
              </w:rPr>
            </w:pPr>
            <w:r w:rsidRPr="00482AA5">
              <w:rPr>
                <w:sz w:val="22"/>
                <w:szCs w:val="22"/>
              </w:rPr>
              <w:t>A</w:t>
            </w:r>
          </w:p>
        </w:tc>
        <w:tc>
          <w:tcPr>
            <w:tcW w:w="506" w:type="dxa"/>
            <w:vAlign w:val="center"/>
          </w:tcPr>
          <w:p w:rsidR="0055255D" w:rsidRPr="00482AA5" w:rsidRDefault="0055255D" w:rsidP="00C50B27">
            <w:pPr>
              <w:jc w:val="center"/>
              <w:rPr>
                <w:sz w:val="22"/>
                <w:szCs w:val="22"/>
              </w:rPr>
            </w:pPr>
            <w:r w:rsidRPr="00482AA5">
              <w:rPr>
                <w:sz w:val="22"/>
                <w:szCs w:val="22"/>
              </w:rPr>
              <w:t>B</w:t>
            </w:r>
          </w:p>
        </w:tc>
        <w:tc>
          <w:tcPr>
            <w:tcW w:w="506" w:type="dxa"/>
            <w:vAlign w:val="center"/>
          </w:tcPr>
          <w:p w:rsidR="0055255D" w:rsidRPr="005151AA" w:rsidRDefault="0055255D" w:rsidP="00C50B27">
            <w:pPr>
              <w:jc w:val="center"/>
              <w:rPr>
                <w:b/>
                <w:sz w:val="22"/>
                <w:szCs w:val="22"/>
              </w:rPr>
            </w:pPr>
            <w:r w:rsidRPr="005151AA">
              <w:rPr>
                <w:b/>
                <w:sz w:val="22"/>
                <w:szCs w:val="22"/>
              </w:rPr>
              <w:t>C</w:t>
            </w:r>
          </w:p>
        </w:tc>
        <w:tc>
          <w:tcPr>
            <w:tcW w:w="507" w:type="dxa"/>
            <w:vAlign w:val="center"/>
          </w:tcPr>
          <w:p w:rsidR="0055255D" w:rsidRPr="00482AA5" w:rsidRDefault="0055255D" w:rsidP="00C50B27">
            <w:pPr>
              <w:jc w:val="center"/>
              <w:rPr>
                <w:sz w:val="22"/>
                <w:szCs w:val="22"/>
              </w:rPr>
            </w:pPr>
            <w:r w:rsidRPr="00482AA5">
              <w:rPr>
                <w:sz w:val="22"/>
                <w:szCs w:val="22"/>
              </w:rPr>
              <w:t>D</w:t>
            </w:r>
          </w:p>
        </w:tc>
        <w:tc>
          <w:tcPr>
            <w:tcW w:w="506" w:type="dxa"/>
            <w:vAlign w:val="center"/>
          </w:tcPr>
          <w:p w:rsidR="0055255D" w:rsidRPr="00482AA5" w:rsidRDefault="0055255D" w:rsidP="00C50B27">
            <w:pPr>
              <w:jc w:val="center"/>
              <w:rPr>
                <w:sz w:val="22"/>
                <w:szCs w:val="22"/>
              </w:rPr>
            </w:pPr>
            <w:r w:rsidRPr="00482AA5">
              <w:rPr>
                <w:sz w:val="22"/>
                <w:szCs w:val="22"/>
              </w:rPr>
              <w:t>E</w:t>
            </w:r>
          </w:p>
        </w:tc>
        <w:tc>
          <w:tcPr>
            <w:tcW w:w="505" w:type="dxa"/>
            <w:vAlign w:val="center"/>
          </w:tcPr>
          <w:p w:rsidR="0055255D" w:rsidRPr="00482AA5" w:rsidRDefault="0055255D" w:rsidP="00C50B27">
            <w:pPr>
              <w:jc w:val="center"/>
              <w:rPr>
                <w:sz w:val="22"/>
                <w:szCs w:val="22"/>
              </w:rPr>
            </w:pPr>
            <w:r w:rsidRPr="00482AA5">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482AA5" w:rsidRDefault="0055255D" w:rsidP="00C50B27">
            <w:pPr>
              <w:jc w:val="center"/>
              <w:rPr>
                <w:sz w:val="22"/>
                <w:szCs w:val="22"/>
              </w:rPr>
            </w:pPr>
            <w:r w:rsidRPr="00482AA5">
              <w:rPr>
                <w:sz w:val="22"/>
                <w:szCs w:val="22"/>
              </w:rPr>
              <w:t>A</w:t>
            </w:r>
          </w:p>
        </w:tc>
        <w:tc>
          <w:tcPr>
            <w:tcW w:w="506" w:type="dxa"/>
            <w:vAlign w:val="center"/>
          </w:tcPr>
          <w:p w:rsidR="0055255D" w:rsidRPr="00482AA5" w:rsidRDefault="0055255D" w:rsidP="00C50B27">
            <w:pPr>
              <w:jc w:val="center"/>
              <w:rPr>
                <w:sz w:val="22"/>
                <w:szCs w:val="22"/>
              </w:rPr>
            </w:pPr>
            <w:r w:rsidRPr="00482AA5">
              <w:rPr>
                <w:sz w:val="22"/>
                <w:szCs w:val="22"/>
              </w:rPr>
              <w:t>B</w:t>
            </w:r>
          </w:p>
        </w:tc>
        <w:tc>
          <w:tcPr>
            <w:tcW w:w="506" w:type="dxa"/>
            <w:vAlign w:val="center"/>
          </w:tcPr>
          <w:p w:rsidR="0055255D" w:rsidRPr="00482AA5" w:rsidRDefault="0055255D" w:rsidP="00C50B27">
            <w:pPr>
              <w:jc w:val="center"/>
              <w:rPr>
                <w:sz w:val="22"/>
                <w:szCs w:val="22"/>
              </w:rPr>
            </w:pPr>
            <w:r w:rsidRPr="00482AA5">
              <w:rPr>
                <w:sz w:val="22"/>
                <w:szCs w:val="22"/>
              </w:rPr>
              <w:t>C</w:t>
            </w:r>
          </w:p>
        </w:tc>
        <w:tc>
          <w:tcPr>
            <w:tcW w:w="507" w:type="dxa"/>
            <w:vAlign w:val="center"/>
          </w:tcPr>
          <w:p w:rsidR="0055255D" w:rsidRPr="005151AA" w:rsidRDefault="0055255D" w:rsidP="00C50B27">
            <w:pPr>
              <w:jc w:val="center"/>
              <w:rPr>
                <w:b/>
                <w:sz w:val="22"/>
                <w:szCs w:val="22"/>
              </w:rPr>
            </w:pPr>
            <w:r w:rsidRPr="005151AA">
              <w:rPr>
                <w:b/>
                <w:sz w:val="22"/>
                <w:szCs w:val="22"/>
              </w:rPr>
              <w:t>D</w:t>
            </w:r>
          </w:p>
        </w:tc>
        <w:tc>
          <w:tcPr>
            <w:tcW w:w="506" w:type="dxa"/>
            <w:vAlign w:val="center"/>
          </w:tcPr>
          <w:p w:rsidR="0055255D" w:rsidRPr="00482AA5" w:rsidRDefault="0055255D" w:rsidP="00C50B27">
            <w:pPr>
              <w:jc w:val="center"/>
              <w:rPr>
                <w:sz w:val="22"/>
                <w:szCs w:val="22"/>
              </w:rPr>
            </w:pPr>
            <w:r w:rsidRPr="00482AA5">
              <w:rPr>
                <w:sz w:val="22"/>
                <w:szCs w:val="22"/>
              </w:rPr>
              <w:t>E</w:t>
            </w:r>
          </w:p>
        </w:tc>
        <w:tc>
          <w:tcPr>
            <w:tcW w:w="505" w:type="dxa"/>
            <w:vAlign w:val="center"/>
          </w:tcPr>
          <w:p w:rsidR="0055255D" w:rsidRPr="00482AA5" w:rsidRDefault="0055255D" w:rsidP="00C50B27">
            <w:pPr>
              <w:jc w:val="center"/>
              <w:rPr>
                <w:sz w:val="22"/>
                <w:szCs w:val="22"/>
              </w:rPr>
            </w:pPr>
            <w:r w:rsidRPr="00482AA5">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482AA5" w:rsidRDefault="0055255D" w:rsidP="00C50B27">
            <w:pPr>
              <w:jc w:val="center"/>
              <w:rPr>
                <w:sz w:val="22"/>
                <w:szCs w:val="22"/>
              </w:rPr>
            </w:pPr>
            <w:r w:rsidRPr="00482AA5">
              <w:rPr>
                <w:sz w:val="22"/>
                <w:szCs w:val="22"/>
              </w:rPr>
              <w:t>A</w:t>
            </w:r>
          </w:p>
        </w:tc>
        <w:tc>
          <w:tcPr>
            <w:tcW w:w="506" w:type="dxa"/>
            <w:vAlign w:val="center"/>
          </w:tcPr>
          <w:p w:rsidR="0055255D" w:rsidRPr="00482AA5" w:rsidRDefault="0055255D" w:rsidP="00C50B27">
            <w:pPr>
              <w:jc w:val="center"/>
              <w:rPr>
                <w:sz w:val="22"/>
                <w:szCs w:val="22"/>
              </w:rPr>
            </w:pPr>
            <w:r w:rsidRPr="00482AA5">
              <w:rPr>
                <w:sz w:val="22"/>
                <w:szCs w:val="22"/>
              </w:rPr>
              <w:t>B</w:t>
            </w:r>
          </w:p>
        </w:tc>
        <w:tc>
          <w:tcPr>
            <w:tcW w:w="506" w:type="dxa"/>
            <w:vAlign w:val="center"/>
          </w:tcPr>
          <w:p w:rsidR="0055255D" w:rsidRPr="00482AA5" w:rsidRDefault="0055255D" w:rsidP="00C50B27">
            <w:pPr>
              <w:jc w:val="center"/>
              <w:rPr>
                <w:sz w:val="22"/>
                <w:szCs w:val="22"/>
              </w:rPr>
            </w:pPr>
            <w:r w:rsidRPr="00482AA5">
              <w:rPr>
                <w:sz w:val="22"/>
                <w:szCs w:val="22"/>
              </w:rPr>
              <w:t>C</w:t>
            </w:r>
          </w:p>
        </w:tc>
        <w:tc>
          <w:tcPr>
            <w:tcW w:w="507" w:type="dxa"/>
            <w:vAlign w:val="center"/>
          </w:tcPr>
          <w:p w:rsidR="0055255D" w:rsidRPr="005151AA" w:rsidRDefault="0055255D" w:rsidP="00C50B27">
            <w:pPr>
              <w:jc w:val="center"/>
              <w:rPr>
                <w:b/>
                <w:sz w:val="22"/>
                <w:szCs w:val="22"/>
              </w:rPr>
            </w:pPr>
            <w:r w:rsidRPr="005151AA">
              <w:rPr>
                <w:b/>
                <w:sz w:val="22"/>
                <w:szCs w:val="22"/>
              </w:rPr>
              <w:t>D</w:t>
            </w:r>
          </w:p>
        </w:tc>
        <w:tc>
          <w:tcPr>
            <w:tcW w:w="506" w:type="dxa"/>
            <w:vAlign w:val="center"/>
          </w:tcPr>
          <w:p w:rsidR="0055255D" w:rsidRPr="00482AA5" w:rsidRDefault="0055255D" w:rsidP="00C50B27">
            <w:pPr>
              <w:jc w:val="center"/>
              <w:rPr>
                <w:sz w:val="22"/>
                <w:szCs w:val="22"/>
              </w:rPr>
            </w:pPr>
            <w:r w:rsidRPr="00482AA5">
              <w:rPr>
                <w:sz w:val="22"/>
                <w:szCs w:val="22"/>
              </w:rPr>
              <w:t>E</w:t>
            </w:r>
          </w:p>
        </w:tc>
        <w:tc>
          <w:tcPr>
            <w:tcW w:w="505" w:type="dxa"/>
            <w:vAlign w:val="center"/>
          </w:tcPr>
          <w:p w:rsidR="0055255D" w:rsidRPr="00482AA5" w:rsidRDefault="0055255D" w:rsidP="00C50B27">
            <w:pPr>
              <w:jc w:val="center"/>
              <w:rPr>
                <w:sz w:val="22"/>
                <w:szCs w:val="22"/>
              </w:rPr>
            </w:pPr>
            <w:r w:rsidRPr="00482AA5">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482AA5" w:rsidRDefault="0055255D" w:rsidP="00C50B27">
            <w:pPr>
              <w:jc w:val="center"/>
              <w:rPr>
                <w:sz w:val="22"/>
                <w:szCs w:val="22"/>
              </w:rPr>
            </w:pPr>
            <w:r w:rsidRPr="00482AA5">
              <w:rPr>
                <w:sz w:val="22"/>
                <w:szCs w:val="22"/>
              </w:rPr>
              <w:t>A</w:t>
            </w:r>
          </w:p>
        </w:tc>
        <w:tc>
          <w:tcPr>
            <w:tcW w:w="506" w:type="dxa"/>
            <w:vAlign w:val="center"/>
          </w:tcPr>
          <w:p w:rsidR="0055255D" w:rsidRPr="00482AA5" w:rsidRDefault="0055255D" w:rsidP="00C50B27">
            <w:pPr>
              <w:jc w:val="center"/>
              <w:rPr>
                <w:sz w:val="22"/>
                <w:szCs w:val="22"/>
              </w:rPr>
            </w:pPr>
            <w:r w:rsidRPr="00482AA5">
              <w:rPr>
                <w:sz w:val="22"/>
                <w:szCs w:val="22"/>
              </w:rPr>
              <w:t>B</w:t>
            </w:r>
          </w:p>
        </w:tc>
        <w:tc>
          <w:tcPr>
            <w:tcW w:w="506" w:type="dxa"/>
            <w:vAlign w:val="center"/>
          </w:tcPr>
          <w:p w:rsidR="0055255D" w:rsidRPr="00482AA5" w:rsidRDefault="0055255D" w:rsidP="00C50B27">
            <w:pPr>
              <w:jc w:val="center"/>
              <w:rPr>
                <w:sz w:val="22"/>
                <w:szCs w:val="22"/>
              </w:rPr>
            </w:pPr>
            <w:r w:rsidRPr="00482AA5">
              <w:rPr>
                <w:sz w:val="22"/>
                <w:szCs w:val="22"/>
              </w:rPr>
              <w:t>C</w:t>
            </w:r>
          </w:p>
        </w:tc>
        <w:tc>
          <w:tcPr>
            <w:tcW w:w="507" w:type="dxa"/>
            <w:vAlign w:val="center"/>
          </w:tcPr>
          <w:p w:rsidR="0055255D" w:rsidRPr="00482AA5" w:rsidRDefault="0055255D" w:rsidP="00C50B27">
            <w:pPr>
              <w:jc w:val="center"/>
              <w:rPr>
                <w:sz w:val="22"/>
                <w:szCs w:val="22"/>
              </w:rPr>
            </w:pPr>
            <w:r w:rsidRPr="00482AA5">
              <w:rPr>
                <w:sz w:val="22"/>
                <w:szCs w:val="22"/>
              </w:rPr>
              <w:t>D</w:t>
            </w:r>
          </w:p>
        </w:tc>
        <w:tc>
          <w:tcPr>
            <w:tcW w:w="506" w:type="dxa"/>
            <w:vAlign w:val="center"/>
          </w:tcPr>
          <w:p w:rsidR="0055255D" w:rsidRPr="005151AA" w:rsidRDefault="0055255D" w:rsidP="00C50B27">
            <w:pPr>
              <w:jc w:val="center"/>
              <w:rPr>
                <w:b/>
                <w:sz w:val="22"/>
                <w:szCs w:val="22"/>
              </w:rPr>
            </w:pPr>
            <w:r w:rsidRPr="005151AA">
              <w:rPr>
                <w:b/>
                <w:sz w:val="22"/>
                <w:szCs w:val="22"/>
              </w:rPr>
              <w:t>E</w:t>
            </w:r>
          </w:p>
        </w:tc>
        <w:tc>
          <w:tcPr>
            <w:tcW w:w="505" w:type="dxa"/>
            <w:vAlign w:val="center"/>
          </w:tcPr>
          <w:p w:rsidR="0055255D" w:rsidRPr="00482AA5" w:rsidRDefault="0055255D" w:rsidP="00C50B27">
            <w:pPr>
              <w:jc w:val="center"/>
              <w:rPr>
                <w:sz w:val="22"/>
                <w:szCs w:val="22"/>
              </w:rPr>
            </w:pPr>
            <w:r w:rsidRPr="00482AA5">
              <w:rPr>
                <w:sz w:val="22"/>
                <w:szCs w:val="22"/>
              </w:rPr>
              <w:t>F</w:t>
            </w:r>
          </w:p>
        </w:tc>
      </w:tr>
      <w:tr w:rsidR="00B411DB" w:rsidRPr="00C50B27" w:rsidTr="00B411DB">
        <w:tc>
          <w:tcPr>
            <w:tcW w:w="9828" w:type="dxa"/>
            <w:gridSpan w:val="9"/>
            <w:shd w:val="clear" w:color="auto" w:fill="A6A6A6"/>
          </w:tcPr>
          <w:p w:rsidR="00B411DB" w:rsidRPr="00482AA5" w:rsidRDefault="00B411DB" w:rsidP="00B411DB">
            <w:pPr>
              <w:jc w:val="center"/>
              <w:rPr>
                <w:b/>
                <w:color w:val="FFFFFF"/>
                <w:sz w:val="22"/>
                <w:szCs w:val="22"/>
              </w:rPr>
            </w:pPr>
            <w:r w:rsidRPr="00482AA5">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482AA5" w:rsidRDefault="00B411DB" w:rsidP="008614B3">
            <w:pPr>
              <w:jc w:val="center"/>
              <w:rPr>
                <w:sz w:val="22"/>
                <w:szCs w:val="22"/>
              </w:rPr>
            </w:pPr>
            <w:r w:rsidRPr="00482AA5">
              <w:rPr>
                <w:sz w:val="22"/>
                <w:szCs w:val="22"/>
              </w:rPr>
              <w:t>A</w:t>
            </w:r>
          </w:p>
        </w:tc>
        <w:tc>
          <w:tcPr>
            <w:tcW w:w="506" w:type="dxa"/>
            <w:vAlign w:val="center"/>
          </w:tcPr>
          <w:p w:rsidR="00B411DB" w:rsidRPr="00482AA5" w:rsidRDefault="00B411DB" w:rsidP="008614B3">
            <w:pPr>
              <w:jc w:val="center"/>
              <w:rPr>
                <w:sz w:val="22"/>
                <w:szCs w:val="22"/>
              </w:rPr>
            </w:pPr>
            <w:r w:rsidRPr="00482AA5">
              <w:rPr>
                <w:sz w:val="22"/>
                <w:szCs w:val="22"/>
              </w:rPr>
              <w:t>B</w:t>
            </w:r>
          </w:p>
        </w:tc>
        <w:tc>
          <w:tcPr>
            <w:tcW w:w="506" w:type="dxa"/>
            <w:vAlign w:val="center"/>
          </w:tcPr>
          <w:p w:rsidR="00B411DB" w:rsidRPr="005151AA" w:rsidRDefault="00B411DB" w:rsidP="008614B3">
            <w:pPr>
              <w:jc w:val="center"/>
              <w:rPr>
                <w:b/>
                <w:sz w:val="22"/>
                <w:szCs w:val="22"/>
              </w:rPr>
            </w:pPr>
            <w:r w:rsidRPr="005151AA">
              <w:rPr>
                <w:b/>
                <w:sz w:val="22"/>
                <w:szCs w:val="22"/>
              </w:rPr>
              <w:t>C</w:t>
            </w:r>
          </w:p>
        </w:tc>
        <w:tc>
          <w:tcPr>
            <w:tcW w:w="507" w:type="dxa"/>
            <w:vAlign w:val="center"/>
          </w:tcPr>
          <w:p w:rsidR="00B411DB" w:rsidRPr="00482AA5" w:rsidRDefault="00B411DB" w:rsidP="008614B3">
            <w:pPr>
              <w:jc w:val="center"/>
              <w:rPr>
                <w:sz w:val="22"/>
                <w:szCs w:val="22"/>
              </w:rPr>
            </w:pPr>
            <w:r w:rsidRPr="00482AA5">
              <w:rPr>
                <w:sz w:val="22"/>
                <w:szCs w:val="22"/>
              </w:rPr>
              <w:t>D</w:t>
            </w:r>
          </w:p>
        </w:tc>
        <w:tc>
          <w:tcPr>
            <w:tcW w:w="506" w:type="dxa"/>
            <w:vAlign w:val="center"/>
          </w:tcPr>
          <w:p w:rsidR="00B411DB" w:rsidRPr="00482AA5" w:rsidRDefault="00B411DB" w:rsidP="008614B3">
            <w:pPr>
              <w:jc w:val="center"/>
              <w:rPr>
                <w:sz w:val="22"/>
                <w:szCs w:val="22"/>
              </w:rPr>
            </w:pPr>
            <w:r w:rsidRPr="00482AA5">
              <w:rPr>
                <w:sz w:val="22"/>
                <w:szCs w:val="22"/>
              </w:rPr>
              <w:t>E</w:t>
            </w:r>
          </w:p>
        </w:tc>
        <w:tc>
          <w:tcPr>
            <w:tcW w:w="505" w:type="dxa"/>
            <w:vAlign w:val="center"/>
          </w:tcPr>
          <w:p w:rsidR="00B411DB" w:rsidRPr="00482AA5" w:rsidRDefault="00B411DB" w:rsidP="008614B3">
            <w:pPr>
              <w:jc w:val="center"/>
              <w:rPr>
                <w:sz w:val="22"/>
                <w:szCs w:val="22"/>
              </w:rPr>
            </w:pPr>
            <w:r w:rsidRPr="00482AA5">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482AA5" w:rsidRDefault="00B411DB" w:rsidP="00C50B27">
            <w:pPr>
              <w:jc w:val="center"/>
              <w:rPr>
                <w:sz w:val="22"/>
                <w:szCs w:val="22"/>
              </w:rPr>
            </w:pPr>
            <w:r w:rsidRPr="00482AA5">
              <w:rPr>
                <w:sz w:val="22"/>
                <w:szCs w:val="22"/>
              </w:rPr>
              <w:t>A</w:t>
            </w:r>
          </w:p>
        </w:tc>
        <w:tc>
          <w:tcPr>
            <w:tcW w:w="506" w:type="dxa"/>
            <w:vAlign w:val="center"/>
          </w:tcPr>
          <w:p w:rsidR="00B411DB" w:rsidRPr="00482AA5" w:rsidRDefault="00B411DB" w:rsidP="00C50B27">
            <w:pPr>
              <w:jc w:val="center"/>
              <w:rPr>
                <w:sz w:val="22"/>
                <w:szCs w:val="22"/>
              </w:rPr>
            </w:pPr>
            <w:r w:rsidRPr="00482AA5">
              <w:rPr>
                <w:sz w:val="22"/>
                <w:szCs w:val="22"/>
              </w:rPr>
              <w:t>B</w:t>
            </w:r>
          </w:p>
        </w:tc>
        <w:tc>
          <w:tcPr>
            <w:tcW w:w="506" w:type="dxa"/>
            <w:vAlign w:val="center"/>
          </w:tcPr>
          <w:p w:rsidR="00B411DB" w:rsidRPr="00482AA5" w:rsidRDefault="00B411DB" w:rsidP="00C50B27">
            <w:pPr>
              <w:jc w:val="center"/>
              <w:rPr>
                <w:sz w:val="22"/>
                <w:szCs w:val="22"/>
              </w:rPr>
            </w:pPr>
            <w:r w:rsidRPr="00482AA5">
              <w:rPr>
                <w:sz w:val="22"/>
                <w:szCs w:val="22"/>
              </w:rPr>
              <w:t>C</w:t>
            </w:r>
          </w:p>
        </w:tc>
        <w:tc>
          <w:tcPr>
            <w:tcW w:w="507" w:type="dxa"/>
            <w:vAlign w:val="center"/>
          </w:tcPr>
          <w:p w:rsidR="00B411DB" w:rsidRPr="00482AA5" w:rsidRDefault="00B411DB" w:rsidP="00C50B27">
            <w:pPr>
              <w:jc w:val="center"/>
              <w:rPr>
                <w:sz w:val="22"/>
                <w:szCs w:val="22"/>
              </w:rPr>
            </w:pPr>
            <w:r w:rsidRPr="00482AA5">
              <w:rPr>
                <w:sz w:val="22"/>
                <w:szCs w:val="22"/>
              </w:rPr>
              <w:t>D</w:t>
            </w:r>
          </w:p>
        </w:tc>
        <w:tc>
          <w:tcPr>
            <w:tcW w:w="506" w:type="dxa"/>
            <w:vAlign w:val="center"/>
          </w:tcPr>
          <w:p w:rsidR="00B411DB" w:rsidRPr="005151AA" w:rsidRDefault="00B411DB" w:rsidP="00C50B27">
            <w:pPr>
              <w:jc w:val="center"/>
              <w:rPr>
                <w:b/>
                <w:sz w:val="22"/>
                <w:szCs w:val="22"/>
              </w:rPr>
            </w:pPr>
            <w:r w:rsidRPr="005151AA">
              <w:rPr>
                <w:b/>
                <w:sz w:val="22"/>
                <w:szCs w:val="22"/>
              </w:rPr>
              <w:t>E</w:t>
            </w:r>
          </w:p>
        </w:tc>
        <w:tc>
          <w:tcPr>
            <w:tcW w:w="505" w:type="dxa"/>
            <w:vAlign w:val="center"/>
          </w:tcPr>
          <w:p w:rsidR="00B411DB" w:rsidRPr="00482AA5" w:rsidRDefault="00B411DB" w:rsidP="00C50B27">
            <w:pPr>
              <w:jc w:val="center"/>
              <w:rPr>
                <w:sz w:val="22"/>
                <w:szCs w:val="22"/>
              </w:rPr>
            </w:pPr>
            <w:r w:rsidRPr="00482AA5">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5151AA" w:rsidP="00362AB0">
            <w:pPr>
              <w:rPr>
                <w:sz w:val="22"/>
                <w:szCs w:val="22"/>
              </w:rPr>
            </w:pPr>
            <w:r>
              <w:rPr>
                <w:sz w:val="22"/>
                <w:szCs w:val="22"/>
              </w:rPr>
              <w:t xml:space="preserve">Práce má velké množství stylistických chyb. Pracuje se sekundární literaturou, přitom primární zdroje jsou dostupné. V práci není kapitola věnovaná transformaci sociálních služeb, přitom právě transformace je základem pro změnu systému a je dostatek zdrojů k této problematice. Z toho nedostatku vyplývají i další nepřesnosti nebo zmatky v teoretické části práce. </w:t>
            </w:r>
            <w:r w:rsidR="00A66AE3">
              <w:rPr>
                <w:sz w:val="22"/>
                <w:szCs w:val="22"/>
              </w:rPr>
              <w:t xml:space="preserve">Ústavní péče není spojena až s křesťanstvím, ale má hlubší základy v Evropě. Řím měl velmi dobře propracovaný systém státní a obecní pomoci ústavům, které byly zřizovány jako specializované. </w:t>
            </w:r>
          </w:p>
          <w:p w:rsidR="00A66AE3" w:rsidRDefault="00A66AE3" w:rsidP="00362AB0">
            <w:pPr>
              <w:rPr>
                <w:sz w:val="22"/>
                <w:szCs w:val="22"/>
              </w:rPr>
            </w:pPr>
            <w:r>
              <w:rPr>
                <w:sz w:val="22"/>
                <w:szCs w:val="22"/>
              </w:rPr>
              <w:t>Kapitola 3 se nazývá Systém chráněné bydlení, ale zde o systému není nic, jedná se o přehled, což je úplně něco jiného. Navíc není jasné, proč byly vybrány kraje Olomoucký, Zlínský a Karlovarský.</w:t>
            </w:r>
          </w:p>
          <w:p w:rsidR="00A66AE3" w:rsidRDefault="00A66AE3" w:rsidP="00362AB0">
            <w:pPr>
              <w:rPr>
                <w:sz w:val="22"/>
                <w:szCs w:val="22"/>
              </w:rPr>
            </w:pPr>
            <w:r>
              <w:rPr>
                <w:sz w:val="22"/>
                <w:szCs w:val="22"/>
              </w:rPr>
              <w:t>Ve výzkumné části u respondentů není uveden stupeň mentálního postižení, který je důležitý pro pochopení jejich možností samostatného bydlení. Dále za chybu považuji, že se výzkum neptal na finanční otázky, které jsou právě pro samostatné bydlení tak důležité. Není jasné, jak jsou respondenti schopni nakládat s penězi, zda zvládnou nákup, umí s penězi hospodařit, či zda v této oblasti jsou odkázáni na opatrovníka nebo klíčového pracovníka je formě dopomoci.</w:t>
            </w:r>
          </w:p>
          <w:p w:rsidR="00F1326B" w:rsidRPr="00C50B27" w:rsidRDefault="00A66AE3" w:rsidP="000632B4">
            <w:pPr>
              <w:rPr>
                <w:sz w:val="22"/>
                <w:szCs w:val="22"/>
              </w:rPr>
            </w:pPr>
            <w:r>
              <w:rPr>
                <w:sz w:val="22"/>
                <w:szCs w:val="22"/>
              </w:rPr>
              <w:t>Diskuse není diskusí, diskuse znamená srovnání vlastního šetření s teorií nebo obdobnými výzkumy. Zde jde pouze o shrnutí.</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0632B4" w:rsidP="00362AB0">
            <w:pPr>
              <w:rPr>
                <w:sz w:val="22"/>
                <w:szCs w:val="22"/>
              </w:rPr>
            </w:pPr>
            <w:r>
              <w:rPr>
                <w:sz w:val="22"/>
                <w:szCs w:val="22"/>
              </w:rPr>
              <w:t>Na s. 24 uvádíte …</w:t>
            </w:r>
            <w:r>
              <w:rPr>
                <w:i/>
                <w:sz w:val="22"/>
                <w:szCs w:val="22"/>
              </w:rPr>
              <w:t>dochází ke zkvalitňování eugeniky….</w:t>
            </w:r>
            <w:r>
              <w:rPr>
                <w:sz w:val="22"/>
                <w:szCs w:val="22"/>
              </w:rPr>
              <w:t xml:space="preserve"> Co si pod tím máme představit? Eugenika byla po druhé světové válce zakázaná ve většině evropských zemí pro její neslučitelnost s lidskými právy. Vysvětlete u obhajoby.</w:t>
            </w:r>
          </w:p>
          <w:p w:rsidR="00B411DB" w:rsidRPr="00C50B27" w:rsidRDefault="000632B4" w:rsidP="00362AB0">
            <w:pPr>
              <w:rPr>
                <w:sz w:val="22"/>
                <w:szCs w:val="22"/>
              </w:rPr>
            </w:pPr>
            <w:r>
              <w:rPr>
                <w:sz w:val="22"/>
                <w:szCs w:val="22"/>
              </w:rPr>
              <w:t>Z práce není jasné, jak bylo postaráno o osoby s mentálním postižením mezi roky 1989 a 2006? Doplňte.</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0632B4" w:rsidRDefault="00B411DB" w:rsidP="00C50B27">
            <w:pPr>
              <w:jc w:val="center"/>
              <w:rPr>
                <w:strike/>
                <w:sz w:val="22"/>
                <w:szCs w:val="22"/>
              </w:rPr>
            </w:pPr>
            <w:r w:rsidRPr="000632B4">
              <w:rPr>
                <w:strike/>
                <w:sz w:val="22"/>
                <w:szCs w:val="22"/>
              </w:rPr>
              <w:t>A</w:t>
            </w:r>
          </w:p>
        </w:tc>
        <w:tc>
          <w:tcPr>
            <w:tcW w:w="506" w:type="dxa"/>
          </w:tcPr>
          <w:p w:rsidR="00B411DB" w:rsidRPr="000632B4" w:rsidRDefault="00B411DB" w:rsidP="00C50B27">
            <w:pPr>
              <w:jc w:val="center"/>
              <w:rPr>
                <w:strike/>
                <w:sz w:val="22"/>
                <w:szCs w:val="22"/>
              </w:rPr>
            </w:pPr>
            <w:r w:rsidRPr="000632B4">
              <w:rPr>
                <w:strike/>
                <w:sz w:val="22"/>
                <w:szCs w:val="22"/>
              </w:rPr>
              <w:t>B</w:t>
            </w:r>
          </w:p>
        </w:tc>
        <w:tc>
          <w:tcPr>
            <w:tcW w:w="506" w:type="dxa"/>
          </w:tcPr>
          <w:p w:rsidR="00B411DB" w:rsidRPr="000632B4" w:rsidRDefault="00B411DB" w:rsidP="00C50B27">
            <w:pPr>
              <w:jc w:val="center"/>
              <w:rPr>
                <w:strike/>
                <w:sz w:val="22"/>
                <w:szCs w:val="22"/>
              </w:rPr>
            </w:pPr>
            <w:r w:rsidRPr="000632B4">
              <w:rPr>
                <w:strike/>
                <w:sz w:val="22"/>
                <w:szCs w:val="22"/>
              </w:rPr>
              <w:t>C</w:t>
            </w:r>
          </w:p>
        </w:tc>
        <w:tc>
          <w:tcPr>
            <w:tcW w:w="507" w:type="dxa"/>
          </w:tcPr>
          <w:p w:rsidR="00B411DB" w:rsidRPr="000632B4" w:rsidRDefault="00B411DB" w:rsidP="00C50B27">
            <w:pPr>
              <w:jc w:val="center"/>
              <w:rPr>
                <w:strike/>
                <w:sz w:val="22"/>
                <w:szCs w:val="22"/>
              </w:rPr>
            </w:pPr>
            <w:r w:rsidRPr="000632B4">
              <w:rPr>
                <w:strike/>
                <w:sz w:val="22"/>
                <w:szCs w:val="22"/>
              </w:rPr>
              <w:t>D</w:t>
            </w:r>
          </w:p>
        </w:tc>
        <w:tc>
          <w:tcPr>
            <w:tcW w:w="506" w:type="dxa"/>
          </w:tcPr>
          <w:p w:rsidR="00B411DB" w:rsidRPr="000632B4" w:rsidRDefault="00B411DB" w:rsidP="00C50B27">
            <w:pPr>
              <w:jc w:val="center"/>
              <w:rPr>
                <w:b/>
                <w:sz w:val="22"/>
                <w:szCs w:val="22"/>
              </w:rPr>
            </w:pPr>
            <w:r w:rsidRPr="000632B4">
              <w:rPr>
                <w:b/>
                <w:sz w:val="22"/>
                <w:szCs w:val="22"/>
              </w:rPr>
              <w:t>E</w:t>
            </w:r>
          </w:p>
        </w:tc>
        <w:tc>
          <w:tcPr>
            <w:tcW w:w="505" w:type="dxa"/>
          </w:tcPr>
          <w:p w:rsidR="00B411DB" w:rsidRPr="000632B4" w:rsidRDefault="00B411DB" w:rsidP="00C50B27">
            <w:pPr>
              <w:jc w:val="center"/>
              <w:rPr>
                <w:strike/>
                <w:sz w:val="22"/>
                <w:szCs w:val="22"/>
              </w:rPr>
            </w:pPr>
            <w:r w:rsidRPr="000632B4">
              <w:rPr>
                <w:strike/>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9A44C2">
              <w:rPr>
                <w:sz w:val="22"/>
                <w:szCs w:val="22"/>
              </w:rPr>
              <w:t xml:space="preserve"> </w:t>
            </w:r>
            <w:r w:rsidR="000632B4">
              <w:rPr>
                <w:sz w:val="22"/>
                <w:szCs w:val="22"/>
              </w:rPr>
              <w:t>1. května 2015</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21" w:rsidRDefault="00331A21">
      <w:r>
        <w:separator/>
      </w:r>
    </w:p>
  </w:endnote>
  <w:endnote w:type="continuationSeparator" w:id="0">
    <w:p w:rsidR="00331A21" w:rsidRDefault="0033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21" w:rsidRDefault="00331A21">
      <w:r>
        <w:separator/>
      </w:r>
    </w:p>
  </w:footnote>
  <w:footnote w:type="continuationSeparator" w:id="0">
    <w:p w:rsidR="00331A21" w:rsidRDefault="00331A2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6B"/>
    <w:rsid w:val="000632B4"/>
    <w:rsid w:val="000836B5"/>
    <w:rsid w:val="002B136B"/>
    <w:rsid w:val="00331A21"/>
    <w:rsid w:val="00362AB0"/>
    <w:rsid w:val="003F5DA2"/>
    <w:rsid w:val="00482AA5"/>
    <w:rsid w:val="00512982"/>
    <w:rsid w:val="005151AA"/>
    <w:rsid w:val="00526D47"/>
    <w:rsid w:val="0055255D"/>
    <w:rsid w:val="005C219A"/>
    <w:rsid w:val="006847E2"/>
    <w:rsid w:val="008614B3"/>
    <w:rsid w:val="00890F5A"/>
    <w:rsid w:val="008C7D39"/>
    <w:rsid w:val="009A44C2"/>
    <w:rsid w:val="009B2248"/>
    <w:rsid w:val="00A66AE3"/>
    <w:rsid w:val="00AF1740"/>
    <w:rsid w:val="00B411DB"/>
    <w:rsid w:val="00BA3203"/>
    <w:rsid w:val="00C50B27"/>
    <w:rsid w:val="00C676D0"/>
    <w:rsid w:val="00CE0A8B"/>
    <w:rsid w:val="00DC1BF5"/>
    <w:rsid w:val="00E67C85"/>
    <w:rsid w:val="00E709EA"/>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DIPLOMOV&#201;%20PR&#193;CE_2015%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DIPLOMOVÉ PRÁCE_2015 (1)</Template>
  <TotalTime>0</TotalTime>
  <Pages>1</Pages>
  <Words>445</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Skarupská Helena</dc:creator>
  <cp:lastModifiedBy>Helena</cp:lastModifiedBy>
  <cp:revision>2</cp:revision>
  <cp:lastPrinted>2012-04-25T08:21:00Z</cp:lastPrinted>
  <dcterms:created xsi:type="dcterms:W3CDTF">2015-05-01T15:37:00Z</dcterms:created>
  <dcterms:modified xsi:type="dcterms:W3CDTF">2015-05-01T15:37:00Z</dcterms:modified>
</cp:coreProperties>
</file>