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515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Marie Měchurová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515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Spokojenost seniorů ve vybraných pobytových zařízeních sociálních služeb v Olomouckém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515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515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515C0" w:rsidP="009B44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D515C0" w:rsidRDefault="00D515C0" w:rsidP="009B44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přináší základní informace o problematice stáří, stárnutí, potřebách seniorů, sociálních službách a pobytových zařízeních. Chybí zde informace o problematice zjišťování spokojenosti v oblasti služeb. Také postrádám shrnutí nejdůležitějších informací teoretické části.</w:t>
            </w:r>
          </w:p>
          <w:p w:rsidR="00D515C0" w:rsidRPr="00C50B27" w:rsidRDefault="00D515C0" w:rsidP="009B44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má jasně stanovený cíl i metodiku. Hlavním problémem je zde zdlouhavá a šablonovitá analýza výsledků, kterou však byl</w:t>
            </w:r>
            <w:bookmarkStart w:id="0" w:name="_GoBack"/>
            <w:bookmarkEnd w:id="0"/>
            <w:r>
              <w:rPr>
                <w:sz w:val="22"/>
                <w:szCs w:val="22"/>
              </w:rPr>
              <w:t>o možné r</w:t>
            </w:r>
            <w:r w:rsidR="009B4412">
              <w:rPr>
                <w:sz w:val="22"/>
                <w:szCs w:val="22"/>
              </w:rPr>
              <w:t xml:space="preserve">ealizovat mnohem praktičtějším </w:t>
            </w:r>
            <w:r>
              <w:rPr>
                <w:sz w:val="22"/>
                <w:szCs w:val="22"/>
              </w:rPr>
              <w:t>způsobem s využitím různých popisných statistik (nejen četností a procent</w:t>
            </w:r>
            <w:r w:rsidR="009B4412">
              <w:rPr>
                <w:sz w:val="22"/>
                <w:szCs w:val="22"/>
              </w:rPr>
              <w:t xml:space="preserve">). Na úrovni vztahové analýzy je vyhodnocení nesprávné, protože v kontingenčních tabulkách autorka vychází z počtu odpovědí, nikoli z počtu respondentů. Obšírné tabulkové a grafické výstupy jsou pouze minimalisticky interpretovány. Domnívám se, že pro pracovníky hodnocených zařízení bude problematické se ve výsledcích analýzy vyznat a že to sníží jejich motivaci k realizaci dalších podobných evaluačních šetření.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B44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navrhnout efektivnější způsob analýzy Vašich dat na popisné rovině.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4412">
              <w:rPr>
                <w:sz w:val="22"/>
                <w:szCs w:val="22"/>
              </w:rPr>
              <w:t xml:space="preserve"> 23. 4. 2015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9B4412" w:rsidRPr="00C50B27" w:rsidRDefault="009B4412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24" w:rsidRDefault="00157F24">
      <w:r>
        <w:separator/>
      </w:r>
    </w:p>
  </w:endnote>
  <w:endnote w:type="continuationSeparator" w:id="0">
    <w:p w:rsidR="00157F24" w:rsidRDefault="0015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24" w:rsidRDefault="00157F24">
      <w:r>
        <w:separator/>
      </w:r>
    </w:p>
  </w:footnote>
  <w:footnote w:type="continuationSeparator" w:id="0">
    <w:p w:rsidR="00157F24" w:rsidRDefault="00157F2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157F24"/>
    <w:rsid w:val="00362AB0"/>
    <w:rsid w:val="003F5DA2"/>
    <w:rsid w:val="00512982"/>
    <w:rsid w:val="00514664"/>
    <w:rsid w:val="00526D47"/>
    <w:rsid w:val="0055255D"/>
    <w:rsid w:val="00557C4C"/>
    <w:rsid w:val="005C219A"/>
    <w:rsid w:val="006847E2"/>
    <w:rsid w:val="0070056B"/>
    <w:rsid w:val="009B4412"/>
    <w:rsid w:val="00B411DB"/>
    <w:rsid w:val="00BA3203"/>
    <w:rsid w:val="00C50B27"/>
    <w:rsid w:val="00D515C0"/>
    <w:rsid w:val="00DC1BF5"/>
    <w:rsid w:val="00E020B3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2</cp:revision>
  <cp:lastPrinted>2012-04-25T08:21:00Z</cp:lastPrinted>
  <dcterms:created xsi:type="dcterms:W3CDTF">2015-04-23T13:49:00Z</dcterms:created>
  <dcterms:modified xsi:type="dcterms:W3CDTF">2015-04-23T13:49:00Z</dcterms:modified>
</cp:coreProperties>
</file>