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155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B5731">
              <w:rPr>
                <w:sz w:val="22"/>
                <w:szCs w:val="22"/>
              </w:rPr>
              <w:t>Romana Vedralová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DB5731" w:rsidP="007E2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v rezortu zdravotnictví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Silvia Neslušanová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C049B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C049B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CC793E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CC793E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F3273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2E270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F3273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F3273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32735" w:rsidRDefault="00F32735" w:rsidP="00857908">
            <w:pPr>
              <w:jc w:val="center"/>
              <w:rPr>
                <w:b/>
                <w:sz w:val="22"/>
                <w:szCs w:val="22"/>
              </w:rPr>
            </w:pPr>
            <w:r w:rsidRPr="00F3273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D21218" w:rsidRPr="00C50B27" w:rsidRDefault="000A6E67" w:rsidP="00131592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1C0CB2">
              <w:rPr>
                <w:b/>
                <w:sz w:val="22"/>
                <w:szCs w:val="22"/>
              </w:rPr>
              <w:t xml:space="preserve"> </w:t>
            </w:r>
            <w:r w:rsidR="00DB5731">
              <w:rPr>
                <w:sz w:val="22"/>
                <w:szCs w:val="22"/>
              </w:rPr>
              <w:t>Silnou stránkou závěrečné práce je kapitola 3.2.3 Rámec pro funkci sociálního pedagoga v resortu zdravotnictví v kapitole 3 Sociální pedagog. Uvítala bych její obsáhlejší a hlubší rozpracování na úkor prvních dvou kapitol o kořenech a pojmech sociální peda</w:t>
            </w:r>
            <w:r w:rsidR="007043D3">
              <w:rPr>
                <w:sz w:val="22"/>
                <w:szCs w:val="22"/>
              </w:rPr>
              <w:t>gogiky, které nebyly</w:t>
            </w:r>
            <w:r w:rsidR="00DB5731">
              <w:rPr>
                <w:sz w:val="22"/>
                <w:szCs w:val="22"/>
              </w:rPr>
              <w:t xml:space="preserve"> pro práci podstatnými informacemi. </w:t>
            </w:r>
            <w:r w:rsidR="007043D3">
              <w:rPr>
                <w:sz w:val="22"/>
                <w:szCs w:val="22"/>
              </w:rPr>
              <w:t>Téma zajímavé a málo prozkoumané</w:t>
            </w:r>
            <w:r w:rsidR="00F32735">
              <w:rPr>
                <w:sz w:val="22"/>
                <w:szCs w:val="22"/>
              </w:rPr>
              <w:t>. S</w:t>
            </w:r>
            <w:r w:rsidR="00C64B55">
              <w:rPr>
                <w:sz w:val="22"/>
                <w:szCs w:val="22"/>
              </w:rPr>
              <w:t xml:space="preserve">tanoven vysoce náročný cíl </w:t>
            </w:r>
            <w:r w:rsidR="00045980">
              <w:rPr>
                <w:sz w:val="22"/>
                <w:szCs w:val="22"/>
              </w:rPr>
              <w:t>práce</w:t>
            </w:r>
            <w:r w:rsidR="00C64B55">
              <w:rPr>
                <w:sz w:val="22"/>
                <w:szCs w:val="22"/>
              </w:rPr>
              <w:t xml:space="preserve">, </w:t>
            </w:r>
            <w:r w:rsidR="007043D3">
              <w:rPr>
                <w:sz w:val="22"/>
                <w:szCs w:val="22"/>
              </w:rPr>
              <w:t>vypořádání se s výzkumný</w:t>
            </w:r>
            <w:r w:rsidR="00045980">
              <w:rPr>
                <w:sz w:val="22"/>
                <w:szCs w:val="22"/>
              </w:rPr>
              <w:t>m problémem Zasazení sociálního pedagoga do týmu nemocničního oddělení (s. 50)</w:t>
            </w:r>
            <w:r w:rsidR="007043D3">
              <w:rPr>
                <w:sz w:val="22"/>
                <w:szCs w:val="22"/>
              </w:rPr>
              <w:t xml:space="preserve"> je </w:t>
            </w:r>
            <w:r w:rsidR="00C64B55">
              <w:rPr>
                <w:sz w:val="22"/>
                <w:szCs w:val="22"/>
              </w:rPr>
              <w:t>pro studentku</w:t>
            </w:r>
            <w:r w:rsidR="007043D3">
              <w:rPr>
                <w:sz w:val="22"/>
                <w:szCs w:val="22"/>
              </w:rPr>
              <w:t xml:space="preserve"> nereálné</w:t>
            </w:r>
            <w:r w:rsidR="00F32735">
              <w:rPr>
                <w:sz w:val="22"/>
                <w:szCs w:val="22"/>
              </w:rPr>
              <w:t xml:space="preserve">. Cíl </w:t>
            </w:r>
            <w:r w:rsidR="00494778">
              <w:rPr>
                <w:sz w:val="22"/>
                <w:szCs w:val="22"/>
              </w:rPr>
              <w:t xml:space="preserve">je spíše potřeba </w:t>
            </w:r>
            <w:r w:rsidR="00C64B55">
              <w:rPr>
                <w:sz w:val="22"/>
                <w:szCs w:val="22"/>
              </w:rPr>
              <w:t>uvažovat v rovině návrhu možností</w:t>
            </w:r>
            <w:r w:rsidR="00494778">
              <w:rPr>
                <w:sz w:val="22"/>
                <w:szCs w:val="22"/>
              </w:rPr>
              <w:t xml:space="preserve"> implementace profese sociálního pedagoga v rezortu zdravotnictví</w:t>
            </w:r>
            <w:r w:rsidR="00C64B55">
              <w:rPr>
                <w:sz w:val="22"/>
                <w:szCs w:val="22"/>
              </w:rPr>
              <w:t xml:space="preserve">. </w:t>
            </w:r>
            <w:r w:rsidR="00712ABA">
              <w:rPr>
                <w:sz w:val="22"/>
                <w:szCs w:val="22"/>
              </w:rPr>
              <w:t>V metodologii nás autorka informuje o kvalitativním výzkumu teoreticky (filozofie, citáty, metody, s. 46 – 47), což zabírá zbytečně prostor, který mohla využít pro metodologii vlastního výzkumu. A</w:t>
            </w:r>
            <w:r w:rsidR="00045980">
              <w:rPr>
                <w:sz w:val="22"/>
                <w:szCs w:val="22"/>
              </w:rPr>
              <w:t xml:space="preserve">utorka </w:t>
            </w:r>
            <w:r w:rsidR="00712ABA">
              <w:rPr>
                <w:sz w:val="22"/>
                <w:szCs w:val="22"/>
              </w:rPr>
              <w:t xml:space="preserve">se </w:t>
            </w:r>
            <w:r w:rsidR="00045980">
              <w:rPr>
                <w:sz w:val="22"/>
                <w:szCs w:val="22"/>
              </w:rPr>
              <w:t xml:space="preserve">pokusila o model </w:t>
            </w:r>
            <w:r w:rsidR="00712ABA">
              <w:rPr>
                <w:sz w:val="22"/>
                <w:szCs w:val="22"/>
              </w:rPr>
              <w:t xml:space="preserve">profesního ukotvení </w:t>
            </w:r>
            <w:r w:rsidR="00045980">
              <w:rPr>
                <w:sz w:val="22"/>
                <w:szCs w:val="22"/>
              </w:rPr>
              <w:t>sociální</w:t>
            </w:r>
            <w:r w:rsidR="00712ABA">
              <w:rPr>
                <w:sz w:val="22"/>
                <w:szCs w:val="22"/>
              </w:rPr>
              <w:t>ho</w:t>
            </w:r>
            <w:r w:rsidR="00045980">
              <w:rPr>
                <w:sz w:val="22"/>
                <w:szCs w:val="22"/>
              </w:rPr>
              <w:t xml:space="preserve"> pedagog</w:t>
            </w:r>
            <w:r w:rsidR="00712ABA">
              <w:rPr>
                <w:sz w:val="22"/>
                <w:szCs w:val="22"/>
              </w:rPr>
              <w:t>a</w:t>
            </w:r>
            <w:r w:rsidR="00045980">
              <w:rPr>
                <w:sz w:val="22"/>
                <w:szCs w:val="22"/>
              </w:rPr>
              <w:t xml:space="preserve"> na nemocničním oddělení popáleninového centra, který sama navrh</w:t>
            </w:r>
            <w:r w:rsidR="00712ABA">
              <w:rPr>
                <w:sz w:val="22"/>
                <w:szCs w:val="22"/>
              </w:rPr>
              <w:t>uje</w:t>
            </w:r>
            <w:r w:rsidR="00045980">
              <w:rPr>
                <w:sz w:val="22"/>
                <w:szCs w:val="22"/>
              </w:rPr>
              <w:t xml:space="preserve">. </w:t>
            </w:r>
            <w:r w:rsidR="00712ABA">
              <w:rPr>
                <w:sz w:val="22"/>
                <w:szCs w:val="22"/>
              </w:rPr>
              <w:t>Model</w:t>
            </w:r>
            <w:r w:rsidR="002D1AFA">
              <w:rPr>
                <w:sz w:val="22"/>
                <w:szCs w:val="22"/>
              </w:rPr>
              <w:t xml:space="preserve"> s netypickým názvem </w:t>
            </w:r>
            <w:r w:rsidR="00045980" w:rsidRPr="00045980">
              <w:rPr>
                <w:i/>
                <w:sz w:val="22"/>
                <w:szCs w:val="22"/>
              </w:rPr>
              <w:t>Schéma výzkumného problému</w:t>
            </w:r>
            <w:r w:rsidR="00045980">
              <w:rPr>
                <w:sz w:val="22"/>
                <w:szCs w:val="22"/>
              </w:rPr>
              <w:t xml:space="preserve"> (Obrázek 4, s. 51)</w:t>
            </w:r>
            <w:r w:rsidR="00712ABA">
              <w:rPr>
                <w:sz w:val="22"/>
                <w:szCs w:val="22"/>
              </w:rPr>
              <w:t xml:space="preserve">, je vypracován autorkou </w:t>
            </w:r>
            <w:r w:rsidR="00045980">
              <w:rPr>
                <w:sz w:val="22"/>
                <w:szCs w:val="22"/>
              </w:rPr>
              <w:t>ještě před uskutečněním výzkumu</w:t>
            </w:r>
            <w:r w:rsidR="002D1AFA">
              <w:rPr>
                <w:sz w:val="22"/>
                <w:szCs w:val="22"/>
              </w:rPr>
              <w:t xml:space="preserve">. Autorka </w:t>
            </w:r>
            <w:r w:rsidR="00045980">
              <w:rPr>
                <w:sz w:val="22"/>
                <w:szCs w:val="22"/>
              </w:rPr>
              <w:t>ne</w:t>
            </w:r>
            <w:r w:rsidR="002D1AFA">
              <w:rPr>
                <w:sz w:val="22"/>
                <w:szCs w:val="22"/>
              </w:rPr>
              <w:t>uvádí</w:t>
            </w:r>
            <w:r w:rsidR="00712ABA">
              <w:rPr>
                <w:sz w:val="22"/>
                <w:szCs w:val="22"/>
              </w:rPr>
              <w:t xml:space="preserve">, </w:t>
            </w:r>
            <w:r w:rsidR="00045980">
              <w:rPr>
                <w:sz w:val="22"/>
                <w:szCs w:val="22"/>
              </w:rPr>
              <w:t>z</w:t>
            </w:r>
            <w:r w:rsidR="00494778">
              <w:rPr>
                <w:sz w:val="22"/>
                <w:szCs w:val="22"/>
              </w:rPr>
              <w:t> </w:t>
            </w:r>
            <w:r w:rsidR="00045980">
              <w:rPr>
                <w:sz w:val="22"/>
                <w:szCs w:val="22"/>
              </w:rPr>
              <w:t>čeho při samotné tvorbě návrhu</w:t>
            </w:r>
            <w:r w:rsidR="00712ABA">
              <w:rPr>
                <w:sz w:val="22"/>
                <w:szCs w:val="22"/>
              </w:rPr>
              <w:t xml:space="preserve"> vycházela</w:t>
            </w:r>
            <w:r w:rsidR="00861CF9">
              <w:rPr>
                <w:sz w:val="22"/>
                <w:szCs w:val="22"/>
              </w:rPr>
              <w:t>. Proces aktualizace navrženého modelu, který je výsledkem výzkumu (s. 79), autorka nepopisuje</w:t>
            </w:r>
            <w:r w:rsidR="00712ABA">
              <w:rPr>
                <w:sz w:val="22"/>
                <w:szCs w:val="22"/>
              </w:rPr>
              <w:t xml:space="preserve">. </w:t>
            </w:r>
            <w:r w:rsidR="00861CF9">
              <w:rPr>
                <w:sz w:val="22"/>
                <w:szCs w:val="22"/>
              </w:rPr>
              <w:t>M</w:t>
            </w:r>
            <w:r w:rsidR="00C64B55">
              <w:rPr>
                <w:sz w:val="22"/>
                <w:szCs w:val="22"/>
              </w:rPr>
              <w:t>etodik</w:t>
            </w:r>
            <w:r w:rsidR="00712ABA">
              <w:rPr>
                <w:sz w:val="22"/>
                <w:szCs w:val="22"/>
              </w:rPr>
              <w:t>a</w:t>
            </w:r>
            <w:r w:rsidR="00C64B55">
              <w:rPr>
                <w:sz w:val="22"/>
                <w:szCs w:val="22"/>
              </w:rPr>
              <w:t xml:space="preserve"> </w:t>
            </w:r>
            <w:r w:rsidR="00861CF9">
              <w:rPr>
                <w:sz w:val="22"/>
                <w:szCs w:val="22"/>
              </w:rPr>
              <w:t xml:space="preserve">je neúplná, chybí </w:t>
            </w:r>
            <w:r w:rsidR="00712ABA">
              <w:rPr>
                <w:sz w:val="22"/>
                <w:szCs w:val="22"/>
              </w:rPr>
              <w:t xml:space="preserve">např. </w:t>
            </w:r>
            <w:r w:rsidR="007043D3">
              <w:rPr>
                <w:sz w:val="22"/>
                <w:szCs w:val="22"/>
              </w:rPr>
              <w:t>krité</w:t>
            </w:r>
            <w:r w:rsidR="00C64B55">
              <w:rPr>
                <w:sz w:val="22"/>
                <w:szCs w:val="22"/>
              </w:rPr>
              <w:t xml:space="preserve">ria </w:t>
            </w:r>
            <w:r w:rsidR="00712ABA">
              <w:rPr>
                <w:sz w:val="22"/>
                <w:szCs w:val="22"/>
              </w:rPr>
              <w:t>pro</w:t>
            </w:r>
            <w:r w:rsidR="00C64B55">
              <w:rPr>
                <w:sz w:val="22"/>
                <w:szCs w:val="22"/>
              </w:rPr>
              <w:t xml:space="preserve"> volbu výzkumné</w:t>
            </w:r>
            <w:r w:rsidR="00712ABA">
              <w:rPr>
                <w:sz w:val="22"/>
                <w:szCs w:val="22"/>
              </w:rPr>
              <w:t>ho</w:t>
            </w:r>
            <w:r w:rsidR="00C64B55">
              <w:rPr>
                <w:sz w:val="22"/>
                <w:szCs w:val="22"/>
              </w:rPr>
              <w:t xml:space="preserve"> vzork</w:t>
            </w:r>
            <w:r w:rsidR="00712ABA">
              <w:rPr>
                <w:sz w:val="22"/>
                <w:szCs w:val="22"/>
              </w:rPr>
              <w:t>u (kpt. 4.2, s. 49)</w:t>
            </w:r>
            <w:r w:rsidR="00861CF9">
              <w:rPr>
                <w:sz w:val="22"/>
                <w:szCs w:val="22"/>
              </w:rPr>
              <w:t>. Hlavní výzkumná otázka není v práci definována, můžeme o ní dedukovat z cíle celé práce. N</w:t>
            </w:r>
            <w:r w:rsidR="002D1AFA">
              <w:rPr>
                <w:sz w:val="22"/>
                <w:szCs w:val="22"/>
              </w:rPr>
              <w:t xml:space="preserve">a konci kapitoly </w:t>
            </w:r>
            <w:r w:rsidR="00861CF9">
              <w:rPr>
                <w:sz w:val="22"/>
                <w:szCs w:val="22"/>
              </w:rPr>
              <w:t xml:space="preserve">o výzkumném vzorku </w:t>
            </w:r>
            <w:r w:rsidR="002D1AFA">
              <w:rPr>
                <w:sz w:val="22"/>
                <w:szCs w:val="22"/>
              </w:rPr>
              <w:t xml:space="preserve">(kpt. 4.2) </w:t>
            </w:r>
            <w:r w:rsidR="00712ABA">
              <w:rPr>
                <w:sz w:val="22"/>
                <w:szCs w:val="22"/>
              </w:rPr>
              <w:t xml:space="preserve">nalézáme </w:t>
            </w:r>
            <w:r w:rsidR="002D1AFA">
              <w:rPr>
                <w:sz w:val="22"/>
                <w:szCs w:val="22"/>
              </w:rPr>
              <w:t>dvě</w:t>
            </w:r>
            <w:r w:rsidR="00712ABA">
              <w:rPr>
                <w:sz w:val="22"/>
                <w:szCs w:val="22"/>
              </w:rPr>
              <w:t xml:space="preserve"> výzkumné otázky</w:t>
            </w:r>
            <w:r w:rsidR="00861CF9">
              <w:rPr>
                <w:sz w:val="22"/>
                <w:szCs w:val="22"/>
              </w:rPr>
              <w:t>, které jsou označeny jako dva dílčí cíle</w:t>
            </w:r>
            <w:r w:rsidR="00DB6A74">
              <w:rPr>
                <w:sz w:val="22"/>
                <w:szCs w:val="22"/>
              </w:rPr>
              <w:t xml:space="preserve"> (s otazníkem)</w:t>
            </w:r>
            <w:r w:rsidR="00861CF9">
              <w:rPr>
                <w:sz w:val="22"/>
                <w:szCs w:val="22"/>
              </w:rPr>
              <w:t xml:space="preserve"> výzkumu až v</w:t>
            </w:r>
            <w:r w:rsidR="00494778">
              <w:rPr>
                <w:sz w:val="22"/>
                <w:szCs w:val="22"/>
              </w:rPr>
              <w:t> </w:t>
            </w:r>
            <w:r w:rsidR="00861CF9">
              <w:rPr>
                <w:sz w:val="22"/>
                <w:szCs w:val="22"/>
              </w:rPr>
              <w:t>závěr</w:t>
            </w:r>
            <w:r w:rsidR="00494778">
              <w:rPr>
                <w:sz w:val="22"/>
                <w:szCs w:val="22"/>
              </w:rPr>
              <w:t xml:space="preserve">ečném </w:t>
            </w:r>
            <w:r w:rsidR="00861CF9">
              <w:rPr>
                <w:sz w:val="22"/>
                <w:szCs w:val="22"/>
              </w:rPr>
              <w:t>vyhodnocení výzkumu (kpt. 4.3 Výsledky a diskuze, s. 83)</w:t>
            </w:r>
            <w:r w:rsidR="00045980">
              <w:rPr>
                <w:sz w:val="22"/>
                <w:szCs w:val="22"/>
              </w:rPr>
              <w:t>.</w:t>
            </w:r>
            <w:r w:rsidR="00861CF9">
              <w:rPr>
                <w:sz w:val="22"/>
                <w:szCs w:val="22"/>
              </w:rPr>
              <w:t xml:space="preserve"> </w:t>
            </w:r>
            <w:r w:rsidR="00045980">
              <w:rPr>
                <w:sz w:val="22"/>
                <w:szCs w:val="22"/>
              </w:rPr>
              <w:t xml:space="preserve"> </w:t>
            </w:r>
            <w:r w:rsidR="00F32735">
              <w:rPr>
                <w:sz w:val="22"/>
                <w:szCs w:val="22"/>
              </w:rPr>
              <w:t xml:space="preserve">Za </w:t>
            </w:r>
            <w:r w:rsidR="00494778">
              <w:rPr>
                <w:sz w:val="22"/>
                <w:szCs w:val="22"/>
              </w:rPr>
              <w:t xml:space="preserve">jednu z </w:t>
            </w:r>
            <w:r w:rsidR="00F32735">
              <w:rPr>
                <w:sz w:val="22"/>
                <w:szCs w:val="22"/>
              </w:rPr>
              <w:t>metod s</w:t>
            </w:r>
            <w:r w:rsidR="00861CF9">
              <w:rPr>
                <w:sz w:val="22"/>
                <w:szCs w:val="22"/>
              </w:rPr>
              <w:t xml:space="preserve">běru dat označuje autorka </w:t>
            </w:r>
            <w:r w:rsidR="00861CF9" w:rsidRPr="00494778">
              <w:rPr>
                <w:i/>
                <w:sz w:val="22"/>
                <w:szCs w:val="22"/>
              </w:rPr>
              <w:t>rešerš</w:t>
            </w:r>
            <w:r w:rsidR="00F32735" w:rsidRPr="00494778">
              <w:rPr>
                <w:i/>
                <w:sz w:val="22"/>
                <w:szCs w:val="22"/>
              </w:rPr>
              <w:t>i</w:t>
            </w:r>
            <w:r w:rsidR="00F32735">
              <w:rPr>
                <w:sz w:val="22"/>
                <w:szCs w:val="22"/>
              </w:rPr>
              <w:t>, která byla zpracována Moravskou zemskou knihovnou</w:t>
            </w:r>
            <w:r w:rsidR="00861CF9">
              <w:rPr>
                <w:sz w:val="22"/>
                <w:szCs w:val="22"/>
              </w:rPr>
              <w:t xml:space="preserve">, </w:t>
            </w:r>
            <w:r w:rsidR="00F32735">
              <w:rPr>
                <w:sz w:val="22"/>
                <w:szCs w:val="22"/>
              </w:rPr>
              <w:t xml:space="preserve">ale </w:t>
            </w:r>
            <w:r w:rsidR="00861CF9">
              <w:rPr>
                <w:sz w:val="22"/>
                <w:szCs w:val="22"/>
              </w:rPr>
              <w:t>dále způsob použití metody</w:t>
            </w:r>
            <w:r w:rsidR="00494778">
              <w:rPr>
                <w:sz w:val="22"/>
                <w:szCs w:val="22"/>
              </w:rPr>
              <w:t xml:space="preserve"> (?)</w:t>
            </w:r>
            <w:r w:rsidR="00861CF9">
              <w:rPr>
                <w:sz w:val="22"/>
                <w:szCs w:val="22"/>
              </w:rPr>
              <w:t xml:space="preserve"> nepopisuje. Přepis rozhovor</w:t>
            </w:r>
            <w:r w:rsidR="00131592">
              <w:rPr>
                <w:sz w:val="22"/>
                <w:szCs w:val="22"/>
              </w:rPr>
              <w:t>ů</w:t>
            </w:r>
            <w:r w:rsidR="00861CF9">
              <w:rPr>
                <w:sz w:val="22"/>
                <w:szCs w:val="22"/>
              </w:rPr>
              <w:t xml:space="preserve"> ani metodika analýzy dat </w:t>
            </w:r>
            <w:r w:rsidR="00F32735">
              <w:rPr>
                <w:sz w:val="22"/>
                <w:szCs w:val="22"/>
              </w:rPr>
              <w:t>přepis</w:t>
            </w:r>
            <w:r w:rsidR="00131592">
              <w:rPr>
                <w:sz w:val="22"/>
                <w:szCs w:val="22"/>
              </w:rPr>
              <w:t>ů</w:t>
            </w:r>
            <w:r w:rsidR="00F32735">
              <w:rPr>
                <w:sz w:val="22"/>
                <w:szCs w:val="22"/>
              </w:rPr>
              <w:t xml:space="preserve"> </w:t>
            </w:r>
            <w:r w:rsidR="00861CF9">
              <w:rPr>
                <w:sz w:val="22"/>
                <w:szCs w:val="22"/>
              </w:rPr>
              <w:t>ne</w:t>
            </w:r>
            <w:r w:rsidR="00F32735">
              <w:rPr>
                <w:sz w:val="22"/>
                <w:szCs w:val="22"/>
              </w:rPr>
              <w:t xml:space="preserve">jsou </w:t>
            </w:r>
            <w:r w:rsidR="00861CF9">
              <w:rPr>
                <w:sz w:val="22"/>
                <w:szCs w:val="22"/>
              </w:rPr>
              <w:t>přiložen</w:t>
            </w:r>
            <w:r w:rsidR="00F32735">
              <w:rPr>
                <w:sz w:val="22"/>
                <w:szCs w:val="22"/>
              </w:rPr>
              <w:t>y</w:t>
            </w:r>
            <w:r w:rsidR="00861CF9">
              <w:rPr>
                <w:sz w:val="22"/>
                <w:szCs w:val="22"/>
              </w:rPr>
              <w:t xml:space="preserve"> k</w:t>
            </w:r>
            <w:r w:rsidR="00F32735">
              <w:rPr>
                <w:sz w:val="22"/>
                <w:szCs w:val="22"/>
              </w:rPr>
              <w:t> </w:t>
            </w:r>
            <w:r w:rsidR="00861CF9">
              <w:rPr>
                <w:sz w:val="22"/>
                <w:szCs w:val="22"/>
              </w:rPr>
              <w:t>posouzení</w:t>
            </w:r>
            <w:r w:rsidR="00F32735">
              <w:rPr>
                <w:sz w:val="22"/>
                <w:szCs w:val="22"/>
              </w:rPr>
              <w:t xml:space="preserve">. </w:t>
            </w:r>
            <w:r w:rsidR="00D21218">
              <w:rPr>
                <w:sz w:val="22"/>
                <w:szCs w:val="22"/>
              </w:rPr>
              <w:t xml:space="preserve">Diplomovou práci k obhajobě </w:t>
            </w:r>
            <w:r w:rsidR="00D21218" w:rsidRPr="003D0814">
              <w:rPr>
                <w:b/>
                <w:sz w:val="22"/>
                <w:szCs w:val="22"/>
              </w:rPr>
              <w:t>doporučuji.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7E2762" w:rsidRPr="00C50B27" w:rsidRDefault="000A6E67" w:rsidP="00131592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C0CB2">
              <w:rPr>
                <w:b/>
                <w:sz w:val="22"/>
                <w:szCs w:val="22"/>
              </w:rPr>
              <w:t xml:space="preserve"> </w:t>
            </w:r>
            <w:r w:rsidR="007043D3">
              <w:rPr>
                <w:i/>
                <w:sz w:val="22"/>
                <w:szCs w:val="22"/>
              </w:rPr>
              <w:t>Jak by</w:t>
            </w:r>
            <w:r w:rsidR="00131592">
              <w:rPr>
                <w:i/>
                <w:sz w:val="22"/>
                <w:szCs w:val="22"/>
              </w:rPr>
              <w:t>ste vy</w:t>
            </w:r>
            <w:r w:rsidR="00F32735">
              <w:rPr>
                <w:i/>
                <w:sz w:val="22"/>
                <w:szCs w:val="22"/>
              </w:rPr>
              <w:t xml:space="preserve">mezila kompetence léčebného pedagoga (např. </w:t>
            </w:r>
            <w:proofErr w:type="gramStart"/>
            <w:r w:rsidR="00F32735">
              <w:rPr>
                <w:i/>
                <w:sz w:val="22"/>
                <w:szCs w:val="22"/>
              </w:rPr>
              <w:t>německý  model</w:t>
            </w:r>
            <w:proofErr w:type="gramEnd"/>
            <w:r w:rsidR="00F32735">
              <w:rPr>
                <w:i/>
                <w:sz w:val="22"/>
                <w:szCs w:val="22"/>
              </w:rPr>
              <w:t xml:space="preserve"> ve zdravotnictví) a možnosti jeho spolupráce </w:t>
            </w:r>
            <w:r w:rsidR="007E2762">
              <w:rPr>
                <w:i/>
                <w:sz w:val="22"/>
                <w:szCs w:val="22"/>
              </w:rPr>
              <w:t xml:space="preserve">se </w:t>
            </w:r>
            <w:r w:rsidR="00F32735">
              <w:rPr>
                <w:i/>
                <w:sz w:val="22"/>
                <w:szCs w:val="22"/>
              </w:rPr>
              <w:t>sociálním pedagogem na nemocničním oddělení</w:t>
            </w:r>
            <w:r w:rsidR="004715DB">
              <w:rPr>
                <w:i/>
                <w:sz w:val="22"/>
                <w:szCs w:val="22"/>
              </w:rPr>
              <w:t xml:space="preserve"> v </w:t>
            </w:r>
            <w:proofErr w:type="spellStart"/>
            <w:r w:rsidR="004715DB">
              <w:rPr>
                <w:i/>
                <w:sz w:val="22"/>
                <w:szCs w:val="22"/>
              </w:rPr>
              <w:t>multiprofesn</w:t>
            </w:r>
            <w:r w:rsidR="00131592">
              <w:rPr>
                <w:i/>
                <w:sz w:val="22"/>
                <w:szCs w:val="22"/>
              </w:rPr>
              <w:t>í</w:t>
            </w:r>
            <w:r w:rsidR="004715DB">
              <w:rPr>
                <w:i/>
                <w:sz w:val="22"/>
                <w:szCs w:val="22"/>
              </w:rPr>
              <w:t>m</w:t>
            </w:r>
            <w:proofErr w:type="spellEnd"/>
            <w:r w:rsidR="004715DB">
              <w:rPr>
                <w:i/>
                <w:sz w:val="22"/>
                <w:szCs w:val="22"/>
              </w:rPr>
              <w:t xml:space="preserve"> </w:t>
            </w:r>
            <w:r w:rsidR="007043D3">
              <w:rPr>
                <w:i/>
                <w:sz w:val="22"/>
                <w:szCs w:val="22"/>
              </w:rPr>
              <w:t>týmu (jak jste napsala, dle Vaší</w:t>
            </w:r>
            <w:r w:rsidR="004715DB">
              <w:rPr>
                <w:i/>
                <w:sz w:val="22"/>
                <w:szCs w:val="22"/>
              </w:rPr>
              <w:t xml:space="preserve"> vize </w:t>
            </w:r>
            <w:proofErr w:type="spellStart"/>
            <w:r w:rsidR="004715DB">
              <w:rPr>
                <w:i/>
                <w:sz w:val="22"/>
                <w:szCs w:val="22"/>
              </w:rPr>
              <w:t>mu</w:t>
            </w:r>
            <w:r w:rsidR="00131592">
              <w:rPr>
                <w:i/>
                <w:sz w:val="22"/>
                <w:szCs w:val="22"/>
              </w:rPr>
              <w:t>l</w:t>
            </w:r>
            <w:r w:rsidR="004715DB">
              <w:rPr>
                <w:i/>
                <w:sz w:val="22"/>
                <w:szCs w:val="22"/>
              </w:rPr>
              <w:t>tiprofesní</w:t>
            </w:r>
            <w:r w:rsidR="007043D3">
              <w:rPr>
                <w:i/>
                <w:sz w:val="22"/>
                <w:szCs w:val="22"/>
              </w:rPr>
              <w:t>ho</w:t>
            </w:r>
            <w:proofErr w:type="spellEnd"/>
            <w:r w:rsidR="00131592">
              <w:rPr>
                <w:i/>
                <w:sz w:val="22"/>
                <w:szCs w:val="22"/>
              </w:rPr>
              <w:t xml:space="preserve"> </w:t>
            </w:r>
            <w:r w:rsidR="004715DB">
              <w:rPr>
                <w:i/>
                <w:sz w:val="22"/>
                <w:szCs w:val="22"/>
              </w:rPr>
              <w:t>tým</w:t>
            </w:r>
            <w:r w:rsidR="00454D8B">
              <w:rPr>
                <w:i/>
                <w:sz w:val="22"/>
                <w:szCs w:val="22"/>
              </w:rPr>
              <w:t>u</w:t>
            </w:r>
            <w:r w:rsidR="004715DB">
              <w:rPr>
                <w:i/>
                <w:sz w:val="22"/>
                <w:szCs w:val="22"/>
              </w:rPr>
              <w:t xml:space="preserve"> v podobě salátu, s. 43)</w:t>
            </w:r>
            <w:r w:rsidR="00F32735">
              <w:rPr>
                <w:i/>
                <w:sz w:val="22"/>
                <w:szCs w:val="22"/>
              </w:rPr>
              <w:t>?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DB573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05371" w:rsidRDefault="00C64B5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D21218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</w:t>
            </w:r>
            <w:r w:rsidR="00494778">
              <w:rPr>
                <w:sz w:val="22"/>
                <w:szCs w:val="22"/>
              </w:rPr>
              <w:t>7</w:t>
            </w:r>
            <w:r w:rsidR="00682ED5">
              <w:rPr>
                <w:sz w:val="22"/>
                <w:szCs w:val="22"/>
              </w:rPr>
              <w:t>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88D" w:rsidRDefault="0038488D" w:rsidP="000A6E67">
      <w:r>
        <w:separator/>
      </w:r>
    </w:p>
  </w:endnote>
  <w:endnote w:type="continuationSeparator" w:id="1">
    <w:p w:rsidR="0038488D" w:rsidRDefault="0038488D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88D" w:rsidRDefault="0038488D" w:rsidP="000A6E67">
      <w:r>
        <w:separator/>
      </w:r>
    </w:p>
  </w:footnote>
  <w:footnote w:type="continuationSeparator" w:id="1">
    <w:p w:rsidR="0038488D" w:rsidRDefault="0038488D" w:rsidP="000A6E67">
      <w:r>
        <w:continuationSeparator/>
      </w:r>
    </w:p>
  </w:footnote>
  <w:footnote w:id="2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E67"/>
    <w:rsid w:val="00021670"/>
    <w:rsid w:val="00045980"/>
    <w:rsid w:val="0008595D"/>
    <w:rsid w:val="00091372"/>
    <w:rsid w:val="000A02D3"/>
    <w:rsid w:val="000A6E67"/>
    <w:rsid w:val="000C0702"/>
    <w:rsid w:val="0012378D"/>
    <w:rsid w:val="00131592"/>
    <w:rsid w:val="0015567A"/>
    <w:rsid w:val="001C0CB2"/>
    <w:rsid w:val="001E2D39"/>
    <w:rsid w:val="00260C51"/>
    <w:rsid w:val="002D1AFA"/>
    <w:rsid w:val="002D2A91"/>
    <w:rsid w:val="002E2702"/>
    <w:rsid w:val="00380765"/>
    <w:rsid w:val="0038488D"/>
    <w:rsid w:val="003A4FEA"/>
    <w:rsid w:val="003B73E2"/>
    <w:rsid w:val="0041168B"/>
    <w:rsid w:val="00443C17"/>
    <w:rsid w:val="00454D8B"/>
    <w:rsid w:val="004715DB"/>
    <w:rsid w:val="00494778"/>
    <w:rsid w:val="004A0704"/>
    <w:rsid w:val="004B195A"/>
    <w:rsid w:val="004B6191"/>
    <w:rsid w:val="004E28AF"/>
    <w:rsid w:val="00596313"/>
    <w:rsid w:val="00682ED5"/>
    <w:rsid w:val="006D4870"/>
    <w:rsid w:val="007043D3"/>
    <w:rsid w:val="00712ABA"/>
    <w:rsid w:val="007B702B"/>
    <w:rsid w:val="007E1624"/>
    <w:rsid w:val="007E2762"/>
    <w:rsid w:val="00857908"/>
    <w:rsid w:val="00861CF9"/>
    <w:rsid w:val="00872B09"/>
    <w:rsid w:val="008752CD"/>
    <w:rsid w:val="008C73F1"/>
    <w:rsid w:val="0093386C"/>
    <w:rsid w:val="009435D3"/>
    <w:rsid w:val="0096141E"/>
    <w:rsid w:val="009744ED"/>
    <w:rsid w:val="00991520"/>
    <w:rsid w:val="009B3662"/>
    <w:rsid w:val="00A65B58"/>
    <w:rsid w:val="00A76400"/>
    <w:rsid w:val="00AD6E53"/>
    <w:rsid w:val="00AE67CC"/>
    <w:rsid w:val="00C049B9"/>
    <w:rsid w:val="00C05371"/>
    <w:rsid w:val="00C47935"/>
    <w:rsid w:val="00C64B55"/>
    <w:rsid w:val="00CA0FC2"/>
    <w:rsid w:val="00CC793E"/>
    <w:rsid w:val="00D21218"/>
    <w:rsid w:val="00D845A3"/>
    <w:rsid w:val="00DB289E"/>
    <w:rsid w:val="00DB5731"/>
    <w:rsid w:val="00DB6A74"/>
    <w:rsid w:val="00DF4F44"/>
    <w:rsid w:val="00E37C10"/>
    <w:rsid w:val="00E53641"/>
    <w:rsid w:val="00E536E0"/>
    <w:rsid w:val="00E805FD"/>
    <w:rsid w:val="00F3074B"/>
    <w:rsid w:val="00F32735"/>
    <w:rsid w:val="00F3546E"/>
    <w:rsid w:val="00F45C6D"/>
    <w:rsid w:val="00F63AFF"/>
    <w:rsid w:val="00F84888"/>
    <w:rsid w:val="00FF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38B5-991E-4ED3-AFB9-8F40207F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Silvia Neslušanová</cp:lastModifiedBy>
  <cp:revision>3</cp:revision>
  <cp:lastPrinted>2015-04-27T10:59:00Z</cp:lastPrinted>
  <dcterms:created xsi:type="dcterms:W3CDTF">2015-04-28T13:47:00Z</dcterms:created>
  <dcterms:modified xsi:type="dcterms:W3CDTF">2015-04-29T08:14:00Z</dcterms:modified>
</cp:coreProperties>
</file>