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58E" w:rsidRDefault="00DD158E">
      <w:pPr>
        <w:jc w:val="center"/>
        <w:rPr>
          <w:rFonts w:ascii="Cambria" w:hAnsi="Cambria" w:cs="Cambria"/>
          <w:b/>
          <w:bCs/>
          <w:sz w:val="36"/>
          <w:szCs w:val="36"/>
        </w:rPr>
      </w:pPr>
      <w:r>
        <w:rPr>
          <w:rFonts w:ascii="Cambria" w:hAnsi="Cambria" w:cs="Cambria"/>
          <w:b/>
          <w:bCs/>
          <w:sz w:val="36"/>
          <w:szCs w:val="36"/>
        </w:rPr>
        <w:t>Posudek vedoucího diplomové práce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678"/>
        <w:gridCol w:w="3071"/>
        <w:gridCol w:w="3071"/>
      </w:tblGrid>
      <w:tr w:rsidR="00DD158E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ind w:left="1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bookmarkStart w:id="0" w:name="_GoBack"/>
            <w:r>
              <w:rPr>
                <w:rFonts w:ascii="Times New Roman" w:hAnsi="Times New Roman" w:cs="Times New Roman"/>
                <w:b/>
                <w:bCs/>
              </w:rPr>
              <w:t>Bc. Martin Seidl</w:t>
            </w:r>
            <w:bookmarkEnd w:id="0"/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</w:tr>
      <w:tr w:rsidR="00DD158E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ind w:left="1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Chemie a technologie materiálů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D158E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ind w:left="1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Inženýrství ochrany životního prostředí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D158E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Zaměření  </w:t>
            </w:r>
          </w:p>
          <w:p w:rsidR="00DD158E" w:rsidRDefault="00DD15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ind w:left="1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D158E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ind w:left="1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Inženýrství ochrany životního prostředí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D158E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ind w:left="1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Ing. Petr Stloukal, Ph.D.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D158E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ind w:left="1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2014/2015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D158E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ind w:left="1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158E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ind w:left="1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158E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Příprava polymerních směsí s kontrolovanou dobou životnosti a testování jejich biorozložitelnosti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D158E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D158E" w:rsidRDefault="00DD15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D158E" w:rsidRDefault="00DD15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D158E" w:rsidRDefault="00DD15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D158E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D158E" w:rsidRDefault="00DD158E">
            <w:pPr>
              <w:spacing w:after="0" w:line="240" w:lineRule="auto"/>
              <w:ind w:left="42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Hodnocení dle ECTS</w:t>
            </w:r>
          </w:p>
        </w:tc>
      </w:tr>
      <w:tr w:rsidR="00DD158E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bookmarkStart w:id="1" w:name="Rozevírací1"/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ind w:left="37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FORMDROPDOWN </w:instrText>
            </w:r>
            <w:r w:rsidR="00632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632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bookmarkEnd w:id="1"/>
          </w:p>
        </w:tc>
      </w:tr>
      <w:tr w:rsidR="00DD158E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ind w:left="37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FORMDROPDOWN </w:instrText>
            </w:r>
            <w:r w:rsidR="00632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632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DD158E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ind w:left="37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FORMDROPDOWN </w:instrText>
            </w:r>
            <w:r w:rsidR="00632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632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DD158E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ind w:left="37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FORMDROPDOWN </w:instrText>
            </w:r>
            <w:r w:rsidR="00632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632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DD158E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ind w:left="37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FORMDROPDOWN </w:instrText>
            </w:r>
            <w:r w:rsidR="00632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632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DD158E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ind w:left="37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FORMDROPDOWN </w:instrText>
            </w:r>
            <w:r w:rsidR="00632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632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DD158E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ind w:left="37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FORMDROPDOWN </w:instrText>
            </w:r>
            <w:r w:rsidR="00632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632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DD158E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ind w:firstLine="3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FORMDROPDOWN </w:instrText>
            </w:r>
            <w:r w:rsidR="00632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632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DD158E">
        <w:trPr>
          <w:trHeight w:val="84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bookmarkStart w:id="2" w:name="Rozevírací2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FORMDROPDOWN </w:instrText>
            </w:r>
            <w:r w:rsidR="00632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632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bookmarkEnd w:id="2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D158E">
        <w:trPr>
          <w:trHeight w:val="13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FORMDROPDOWN </w:instrText>
            </w:r>
            <w:r w:rsidR="006321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 w:rsidR="006321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</w:tr>
    </w:tbl>
    <w:p w:rsidR="00DD158E" w:rsidRDefault="00DD158E">
      <w:pPr>
        <w:rPr>
          <w:rFonts w:ascii="Cambria" w:hAnsi="Cambria" w:cs="Cambria"/>
          <w:b/>
          <w:bCs/>
          <w:sz w:val="24"/>
          <w:szCs w:val="24"/>
        </w:rPr>
      </w:pPr>
    </w:p>
    <w:p w:rsidR="00DD158E" w:rsidRDefault="00DD158E">
      <w:pPr>
        <w:rPr>
          <w:rFonts w:ascii="Cambria" w:hAnsi="Cambria" w:cs="Cambria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2"/>
      </w:tblGrid>
      <w:tr w:rsidR="00DD158E">
        <w:tc>
          <w:tcPr>
            <w:tcW w:w="9212" w:type="dxa"/>
            <w:tcBorders>
              <w:bottom w:val="nil"/>
            </w:tcBorders>
          </w:tcPr>
          <w:p w:rsidR="00DD158E" w:rsidRDefault="00DD15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Komentáře k diplomové práci:</w:t>
            </w:r>
          </w:p>
        </w:tc>
      </w:tr>
      <w:tr w:rsidR="00DD158E">
        <w:trPr>
          <w:trHeight w:val="539"/>
        </w:trPr>
        <w:tc>
          <w:tcPr>
            <w:tcW w:w="9212" w:type="dxa"/>
            <w:tcBorders>
              <w:top w:val="nil"/>
              <w:bottom w:val="nil"/>
            </w:tcBorders>
          </w:tcPr>
          <w:p w:rsidR="00DD158E" w:rsidRDefault="00DD158E">
            <w:pPr>
              <w:spacing w:after="0" w:line="240" w:lineRule="auto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Předložená diplomová práce se zabývá studiem vlivu antihydrolyzačního aditiva na rychlost rozkladu PLA. V rámci práce bylo provedeno velké množství experimentů a měření od přípravy polymerních směsí přes jejich charakterizaci až po jejich degradace v různých prostředích. Student práci věnoval velké množství času a úsilí a to již od čtvrtého ročníku, díky, čemuž si osvojil velké množství potřebných technik, kdy v pozdějších fázích diplomové práce pracoval již zcela samostatně a to s velkou pečlivostí a přesností.  Této skutečnosti také odpovídá rozsah práce a velké množství kvalitních výsledků, které budou publikovány. Rovněž teoretickou část hodnotím jako velice povedenou a to i přes počáteční těžkopádné formulace a slovní spojení, které byly nicméně v průběhu práce odstraněny aktivním přístupem studenta a jeho snahou o její průběžné zdokonalování. Tento přístup studenta hodnotím také velice kladně.</w:t>
            </w:r>
          </w:p>
          <w:p w:rsidR="00DD158E" w:rsidRDefault="00DD158E">
            <w:pPr>
              <w:spacing w:after="0" w:line="240" w:lineRule="auto"/>
            </w:pPr>
            <w:r>
              <w:t xml:space="preserve"> </w:t>
            </w:r>
          </w:p>
          <w:p w:rsidR="00DD158E" w:rsidRDefault="00DD158E">
            <w:pPr>
              <w:spacing w:after="0" w:line="240" w:lineRule="auto"/>
            </w:pPr>
            <w:r>
              <w:t xml:space="preserve">Autentičnost práce byla potvrzena oficiální kontrola na plagiátorství, kde nebyla nalezena žádná míra shody s jinými pracemi. </w:t>
            </w:r>
          </w:p>
          <w:p w:rsidR="00DD158E" w:rsidRDefault="00DD158E">
            <w:pPr>
              <w:spacing w:after="0" w:line="240" w:lineRule="auto"/>
            </w:pPr>
          </w:p>
          <w:p w:rsidR="00DD158E" w:rsidRDefault="00DD1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Celkově diplomovou práci hodnotím jako velice zdařilou a doporučuji ji k obhajobě s hodnocením známkou A – výborně.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D158E">
        <w:tc>
          <w:tcPr>
            <w:tcW w:w="9212" w:type="dxa"/>
            <w:tcBorders>
              <w:bottom w:val="nil"/>
            </w:tcBorders>
          </w:tcPr>
          <w:p w:rsidR="00DD158E" w:rsidRDefault="00DD15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Otázky vedoucího diplomové práce:</w:t>
            </w:r>
          </w:p>
        </w:tc>
      </w:tr>
      <w:tr w:rsidR="00DD158E">
        <w:trPr>
          <w:trHeight w:val="561"/>
        </w:trPr>
        <w:tc>
          <w:tcPr>
            <w:tcW w:w="9212" w:type="dxa"/>
            <w:tcBorders>
              <w:top w:val="nil"/>
            </w:tcBorders>
          </w:tcPr>
          <w:p w:rsidR="00DD158E" w:rsidRDefault="00DD158E">
            <w:pPr>
              <w:spacing w:after="0" w:line="240" w:lineRule="auto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:rsidR="00DD158E" w:rsidRDefault="00DD15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DD158E" w:rsidRDefault="00DD158E">
      <w:pPr>
        <w:rPr>
          <w:rFonts w:ascii="Times New Roman" w:hAnsi="Times New Roman" w:cs="Times New Roman"/>
          <w:sz w:val="24"/>
          <w:szCs w:val="24"/>
        </w:rPr>
      </w:pPr>
    </w:p>
    <w:p w:rsidR="00DD158E" w:rsidRDefault="00DD15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Zlíně</w:t>
      </w:r>
      <w: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dne 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26.5.2015</w:t>
      </w:r>
      <w:r>
        <w:fldChar w:fldCharType="end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rPr>
          <w:rFonts w:ascii="Times New Roman" w:hAnsi="Times New Roman" w:cs="Times New Roman"/>
        </w:rPr>
        <w:t> </w:t>
      </w:r>
      <w:r>
        <w:rPr>
          <w:rFonts w:ascii="Times New Roman" w:hAnsi="Times New Roman" w:cs="Times New Roman"/>
        </w:rPr>
        <w:t> </w:t>
      </w:r>
      <w:r>
        <w:rPr>
          <w:rFonts w:ascii="Times New Roman" w:hAnsi="Times New Roman" w:cs="Times New Roman"/>
        </w:rPr>
        <w:t> </w:t>
      </w:r>
      <w:r>
        <w:rPr>
          <w:rFonts w:ascii="Times New Roman" w:hAnsi="Times New Roman" w:cs="Times New Roman"/>
        </w:rPr>
        <w:t> </w:t>
      </w:r>
      <w:r>
        <w:t> </w:t>
      </w:r>
      <w:r>
        <w:t> </w:t>
      </w:r>
      <w:r>
        <w:t> </w:t>
      </w:r>
      <w:r>
        <w:t> </w:t>
      </w:r>
      <w:r>
        <w:t> </w:t>
      </w:r>
      <w:r>
        <w:rPr>
          <w:rFonts w:ascii="Times New Roman" w:hAnsi="Times New Roman" w:cs="Times New Roman"/>
        </w:rPr>
        <w:t> </w:t>
      </w:r>
      <w:r>
        <w:rPr>
          <w:rFonts w:ascii="Times New Roman" w:hAnsi="Times New Roman" w:cs="Times New Roman"/>
        </w:rPr>
        <w:t> </w:t>
      </w:r>
      <w:r>
        <w:rPr>
          <w:rFonts w:ascii="Times New Roman" w:hAnsi="Times New Roman" w:cs="Times New Roman"/>
        </w:rPr>
        <w:t> </w:t>
      </w:r>
      <w:r>
        <w:rPr>
          <w:rFonts w:ascii="Times New Roman" w:hAnsi="Times New Roman" w:cs="Times New Roman"/>
        </w:rPr>
        <w:t> </w:t>
      </w:r>
      <w:r>
        <w:rPr>
          <w:rFonts w:ascii="Times New Roman" w:hAnsi="Times New Roman" w:cs="Times New Roman"/>
        </w:rPr>
        <w:t> </w:t>
      </w:r>
    </w:p>
    <w:p w:rsidR="00DD158E" w:rsidRDefault="00DD158E">
      <w:pPr>
        <w:rPr>
          <w:rFonts w:ascii="Times New Roman" w:hAnsi="Times New Roman" w:cs="Times New Roman"/>
        </w:rPr>
      </w:pPr>
    </w:p>
    <w:p w:rsidR="00DD158E" w:rsidRDefault="00DD158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vedoucího diplomové práce</w:t>
      </w:r>
    </w:p>
    <w:p w:rsidR="00DD158E" w:rsidRDefault="00DD158E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DD158E" w:rsidSect="00DD158E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1B7" w:rsidRDefault="006321B7">
      <w:pPr>
        <w:spacing w:after="0" w:line="240" w:lineRule="auto"/>
      </w:pPr>
      <w:r>
        <w:separator/>
      </w:r>
    </w:p>
  </w:endnote>
  <w:endnote w:type="continuationSeparator" w:id="0">
    <w:p w:rsidR="006321B7" w:rsidRDefault="00632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58E" w:rsidRDefault="00DD158E">
    <w:pPr>
      <w:pStyle w:val="Zpat"/>
      <w:rPr>
        <w:rStyle w:val="slostrnky"/>
        <w:sz w:val="20"/>
        <w:szCs w:val="20"/>
      </w:rPr>
    </w:pPr>
    <w:r>
      <w:rPr>
        <w:sz w:val="20"/>
        <w:szCs w:val="20"/>
      </w:rPr>
      <w:t>Posudek vedoucího diplomové práce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Strana 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PAGE </w:instrText>
    </w:r>
    <w:r>
      <w:rPr>
        <w:rStyle w:val="slostrnky"/>
        <w:sz w:val="20"/>
        <w:szCs w:val="20"/>
      </w:rPr>
      <w:fldChar w:fldCharType="separate"/>
    </w:r>
    <w:r w:rsidR="00842D52">
      <w:rPr>
        <w:rStyle w:val="slostrnky"/>
        <w:noProof/>
        <w:sz w:val="20"/>
        <w:szCs w:val="20"/>
      </w:rPr>
      <w:t>2</w:t>
    </w:r>
    <w:r>
      <w:rPr>
        <w:rStyle w:val="slostrnky"/>
        <w:sz w:val="20"/>
        <w:szCs w:val="20"/>
      </w:rPr>
      <w:fldChar w:fldCharType="end"/>
    </w:r>
    <w:r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NUMPAGES </w:instrText>
    </w:r>
    <w:r>
      <w:rPr>
        <w:rStyle w:val="slostrnky"/>
        <w:sz w:val="20"/>
        <w:szCs w:val="20"/>
      </w:rPr>
      <w:fldChar w:fldCharType="separate"/>
    </w:r>
    <w:r w:rsidR="00842D52">
      <w:rPr>
        <w:rStyle w:val="slostrnky"/>
        <w:noProof/>
        <w:sz w:val="20"/>
        <w:szCs w:val="20"/>
      </w:rPr>
      <w:t>2</w:t>
    </w:r>
    <w:r>
      <w:rPr>
        <w:rStyle w:val="slostrnky"/>
        <w:sz w:val="20"/>
        <w:szCs w:val="20"/>
      </w:rPr>
      <w:fldChar w:fldCharType="end"/>
    </w:r>
  </w:p>
  <w:p w:rsidR="00DD158E" w:rsidRDefault="00DD158E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2015/05</w:t>
    </w:r>
  </w:p>
  <w:p w:rsidR="00DD158E" w:rsidRDefault="00DD158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1B7" w:rsidRDefault="006321B7">
      <w:pPr>
        <w:spacing w:after="0" w:line="240" w:lineRule="auto"/>
      </w:pPr>
      <w:r>
        <w:separator/>
      </w:r>
    </w:p>
  </w:footnote>
  <w:footnote w:type="continuationSeparator" w:id="0">
    <w:p w:rsidR="006321B7" w:rsidRDefault="00632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58E" w:rsidRDefault="00842D52">
    <w:pPr>
      <w:pStyle w:val="Zhlav"/>
      <w:ind w:hanging="567"/>
    </w:pPr>
    <w:r>
      <w:rPr>
        <w:b/>
        <w:bCs/>
        <w:noProof/>
        <w:color w:val="FF0000"/>
        <w:sz w:val="20"/>
        <w:szCs w:val="20"/>
        <w:lang w:eastAsia="cs-CZ"/>
      </w:rPr>
      <w:drawing>
        <wp:inline distT="0" distB="0" distL="0" distR="0">
          <wp:extent cx="3152775" cy="561975"/>
          <wp:effectExtent l="0" t="0" r="9525" b="9525"/>
          <wp:docPr id="1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51" b="20493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D158E" w:rsidRDefault="00DD158E">
    <w:pPr>
      <w:pStyle w:val="Zhlav"/>
      <w:ind w:hanging="567"/>
      <w:jc w:val="right"/>
      <w:rPr>
        <w:b/>
        <w:bCs/>
      </w:rPr>
    </w:pPr>
    <w:r>
      <w:rPr>
        <w:b/>
        <w:bCs/>
      </w:rPr>
      <w:t>Vavrečkova 275</w:t>
    </w:r>
  </w:p>
  <w:p w:rsidR="00DD158E" w:rsidRDefault="00DD158E">
    <w:pPr>
      <w:pStyle w:val="Zhlav"/>
      <w:pBdr>
        <w:bottom w:val="single" w:sz="6" w:space="1" w:color="auto"/>
      </w:pBdr>
      <w:jc w:val="right"/>
      <w:rPr>
        <w:b/>
        <w:bCs/>
      </w:rPr>
    </w:pPr>
    <w:r>
      <w:rPr>
        <w:b/>
        <w:bCs/>
      </w:rPr>
      <w:t>762 72 Zlín</w:t>
    </w:r>
  </w:p>
  <w:p w:rsidR="00DD158E" w:rsidRDefault="00DD158E">
    <w:pPr>
      <w:pStyle w:val="Zhlav"/>
      <w:ind w:hanging="567"/>
      <w:jc w:val="right"/>
      <w:rPr>
        <w:b/>
        <w:bCs/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dit="forms" w:enforcement="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58E"/>
    <w:rsid w:val="006321B7"/>
    <w:rsid w:val="00842D52"/>
    <w:rsid w:val="00DD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spacing w:after="200" w:line="276" w:lineRule="auto"/>
    </w:pPr>
    <w:rPr>
      <w:rFonts w:ascii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extbubliny">
    <w:name w:val="Balloon Text"/>
    <w:basedOn w:val="Normln"/>
    <w:link w:val="Textbubliny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spacing w:after="200" w:line="276" w:lineRule="auto"/>
    </w:pPr>
    <w:rPr>
      <w:rFonts w:ascii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extbubliny">
    <w:name w:val="Balloon Text"/>
    <w:basedOn w:val="Normln"/>
    <w:link w:val="Textbubliny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vancikova</cp:lastModifiedBy>
  <cp:revision>2</cp:revision>
  <dcterms:created xsi:type="dcterms:W3CDTF">2015-05-26T11:36:00Z</dcterms:created>
  <dcterms:modified xsi:type="dcterms:W3CDTF">2015-05-26T11:36:00Z</dcterms:modified>
</cp:coreProperties>
</file>