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05CC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05CC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05CC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4C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Beňová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3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neúplné rodiny na kriminalitu dětí a mládeže pohledem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82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45C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821B0" w:rsidRPr="00C50B27" w:rsidTr="00C50B27">
        <w:tc>
          <w:tcPr>
            <w:tcW w:w="6791" w:type="dxa"/>
            <w:gridSpan w:val="3"/>
          </w:tcPr>
          <w:p w:rsidR="00F821B0" w:rsidRPr="00C50B27" w:rsidRDefault="00F821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821B0" w:rsidRPr="00C50B27" w:rsidRDefault="00F821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22E7C" w:rsidRDefault="002C7926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316C4D">
              <w:rPr>
                <w:sz w:val="22"/>
                <w:szCs w:val="22"/>
              </w:rPr>
              <w:t>dlouhodobě významn</w:t>
            </w:r>
            <w:r w:rsidR="00422E7C">
              <w:rPr>
                <w:sz w:val="22"/>
                <w:szCs w:val="22"/>
              </w:rPr>
              <w:t>ý</w:t>
            </w:r>
            <w:r w:rsidR="00316C4D">
              <w:rPr>
                <w:sz w:val="22"/>
                <w:szCs w:val="22"/>
              </w:rPr>
              <w:t>m problém</w:t>
            </w:r>
            <w:r w:rsidR="00422E7C">
              <w:rPr>
                <w:sz w:val="22"/>
                <w:szCs w:val="22"/>
              </w:rPr>
              <w:t xml:space="preserve">em </w:t>
            </w:r>
            <w:r w:rsidR="00316C4D">
              <w:rPr>
                <w:sz w:val="22"/>
                <w:szCs w:val="22"/>
              </w:rPr>
              <w:t>naší společnosti.</w:t>
            </w:r>
          </w:p>
          <w:p w:rsidR="00975227" w:rsidRDefault="00852B4A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přínosné</w:t>
            </w:r>
            <w:r w:rsidR="00422E7C">
              <w:rPr>
                <w:sz w:val="22"/>
                <w:szCs w:val="22"/>
              </w:rPr>
              <w:t xml:space="preserve"> lze označit tabulky č. 3 a 4 v Teoretické části práce, které ilustrují statistiku kriminálních činů dětí a mládeže v roce </w:t>
            </w:r>
            <w:r w:rsidR="00975227">
              <w:rPr>
                <w:sz w:val="22"/>
                <w:szCs w:val="22"/>
              </w:rPr>
              <w:t>2013 a 2014.</w:t>
            </w:r>
          </w:p>
          <w:p w:rsidR="00CB1EFB" w:rsidRDefault="00F821B0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překlepy a autorka často nedodržuje dané pravidlo, kdy za interpunkčním znaménkem následuje mezera. V Praktické části mohly být grafy velikostně sjednoceny.</w:t>
            </w:r>
            <w:r w:rsidR="009045C4">
              <w:rPr>
                <w:sz w:val="22"/>
                <w:szCs w:val="22"/>
              </w:rPr>
              <w:t xml:space="preserve"> Autorka mohla více vytěžit ze získaných dat pomocí dotazníku.</w:t>
            </w:r>
          </w:p>
          <w:p w:rsidR="00F1326B" w:rsidRPr="00C50B27" w:rsidRDefault="00316C4D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9045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01F6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3A7EB9">
              <w:rPr>
                <w:sz w:val="22"/>
                <w:szCs w:val="22"/>
              </w:rPr>
              <w:t xml:space="preserve"> </w:t>
            </w:r>
            <w:r w:rsidR="00801F64">
              <w:rPr>
                <w:sz w:val="22"/>
                <w:szCs w:val="22"/>
              </w:rPr>
              <w:t>3</w:t>
            </w:r>
            <w:r w:rsidR="003A7EB9">
              <w:rPr>
                <w:sz w:val="22"/>
                <w:szCs w:val="22"/>
              </w:rPr>
              <w:t>.5</w:t>
            </w:r>
            <w:r w:rsidR="000C14A3">
              <w:rPr>
                <w:sz w:val="22"/>
                <w:szCs w:val="22"/>
              </w:rPr>
              <w:t>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31" w:rsidRDefault="00474D31">
      <w:r>
        <w:separator/>
      </w:r>
    </w:p>
  </w:endnote>
  <w:endnote w:type="continuationSeparator" w:id="0">
    <w:p w:rsidR="00474D31" w:rsidRDefault="0047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31" w:rsidRDefault="00474D31">
      <w:r>
        <w:separator/>
      </w:r>
    </w:p>
  </w:footnote>
  <w:footnote w:type="continuationSeparator" w:id="0">
    <w:p w:rsidR="00474D31" w:rsidRDefault="00474D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14"/>
    <w:rsid w:val="00045263"/>
    <w:rsid w:val="000C14A3"/>
    <w:rsid w:val="0015495D"/>
    <w:rsid w:val="001D1692"/>
    <w:rsid w:val="001E356C"/>
    <w:rsid w:val="00263436"/>
    <w:rsid w:val="002C7926"/>
    <w:rsid w:val="00316C4D"/>
    <w:rsid w:val="00362AB0"/>
    <w:rsid w:val="003A7EB9"/>
    <w:rsid w:val="003F5DA2"/>
    <w:rsid w:val="00422E7C"/>
    <w:rsid w:val="00454BFF"/>
    <w:rsid w:val="004627E9"/>
    <w:rsid w:val="00474D31"/>
    <w:rsid w:val="00483FD8"/>
    <w:rsid w:val="004E21C4"/>
    <w:rsid w:val="00512982"/>
    <w:rsid w:val="00526D47"/>
    <w:rsid w:val="0055255D"/>
    <w:rsid w:val="00563631"/>
    <w:rsid w:val="005A47B3"/>
    <w:rsid w:val="005B4E64"/>
    <w:rsid w:val="005C219A"/>
    <w:rsid w:val="005C4DEF"/>
    <w:rsid w:val="00605CC4"/>
    <w:rsid w:val="006847E2"/>
    <w:rsid w:val="00685B9A"/>
    <w:rsid w:val="00747070"/>
    <w:rsid w:val="00801F64"/>
    <w:rsid w:val="00852B4A"/>
    <w:rsid w:val="008614B3"/>
    <w:rsid w:val="008D356A"/>
    <w:rsid w:val="00901649"/>
    <w:rsid w:val="009045C4"/>
    <w:rsid w:val="0091154F"/>
    <w:rsid w:val="00925D1B"/>
    <w:rsid w:val="00926364"/>
    <w:rsid w:val="00975227"/>
    <w:rsid w:val="009B1798"/>
    <w:rsid w:val="009B2248"/>
    <w:rsid w:val="00A51A14"/>
    <w:rsid w:val="00AB19AC"/>
    <w:rsid w:val="00AD663F"/>
    <w:rsid w:val="00AF1740"/>
    <w:rsid w:val="00B411DB"/>
    <w:rsid w:val="00BA3203"/>
    <w:rsid w:val="00BD23A0"/>
    <w:rsid w:val="00C13464"/>
    <w:rsid w:val="00C50B27"/>
    <w:rsid w:val="00C7770C"/>
    <w:rsid w:val="00CB1EFB"/>
    <w:rsid w:val="00CE0A8B"/>
    <w:rsid w:val="00D51EF2"/>
    <w:rsid w:val="00DC1BF5"/>
    <w:rsid w:val="00DE3A6C"/>
    <w:rsid w:val="00E126C8"/>
    <w:rsid w:val="00E24CA7"/>
    <w:rsid w:val="00E67C85"/>
    <w:rsid w:val="00E709EA"/>
    <w:rsid w:val="00E954C1"/>
    <w:rsid w:val="00EE2E19"/>
    <w:rsid w:val="00EE564E"/>
    <w:rsid w:val="00F1326B"/>
    <w:rsid w:val="00F15056"/>
    <w:rsid w:val="00F21B3F"/>
    <w:rsid w:val="00F821B0"/>
    <w:rsid w:val="00FA470D"/>
    <w:rsid w:val="00F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Uživatel</dc:creator>
  <cp:lastModifiedBy>Polepilová Renata</cp:lastModifiedBy>
  <cp:revision>3</cp:revision>
  <cp:lastPrinted>2015-05-08T08:36:00Z</cp:lastPrinted>
  <dcterms:created xsi:type="dcterms:W3CDTF">2015-05-08T08:36:00Z</dcterms:created>
  <dcterms:modified xsi:type="dcterms:W3CDTF">2015-05-19T09:21:00Z</dcterms:modified>
</cp:coreProperties>
</file>