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7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Šperková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76E4" w:rsidP="00327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Psychosociální profil studentů nelékařských oborů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27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Šárka Vévodová, Ph.D</w:t>
            </w:r>
            <w:r w:rsidR="003B0E7F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76E4" w:rsidP="00327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7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50850" w:rsidRPr="00350850" w:rsidRDefault="00350850" w:rsidP="00350850">
            <w:pPr>
              <w:rPr>
                <w:sz w:val="22"/>
                <w:szCs w:val="22"/>
              </w:rPr>
            </w:pPr>
            <w:r w:rsidRPr="00350850">
              <w:rPr>
                <w:sz w:val="22"/>
                <w:szCs w:val="22"/>
              </w:rPr>
              <w:t xml:space="preserve">Diplomová práce se zabývá nanejvýš aktuálním a přínosným tématem. Problematika osobnostních a motivačních faktorů zdravotnických pracovníků je stále podceňovaným avšak důležitým tématem. </w:t>
            </w:r>
          </w:p>
          <w:p w:rsidR="00350850" w:rsidRPr="00350850" w:rsidRDefault="00350850" w:rsidP="00350850">
            <w:pPr>
              <w:rPr>
                <w:sz w:val="22"/>
                <w:szCs w:val="22"/>
              </w:rPr>
            </w:pPr>
            <w:r w:rsidRPr="00350850">
              <w:rPr>
                <w:sz w:val="22"/>
                <w:szCs w:val="22"/>
              </w:rPr>
              <w:t xml:space="preserve">Teoretická část práce je na vynikající úrovni. Autorka usiluje o přesné vymezení používaných pojmů. Citace odpovídají odkazům na literaturu. </w:t>
            </w:r>
            <w:proofErr w:type="gramStart"/>
            <w:r w:rsidRPr="00350850">
              <w:rPr>
                <w:sz w:val="22"/>
                <w:szCs w:val="22"/>
              </w:rPr>
              <w:t>Diplomantka</w:t>
            </w:r>
            <w:proofErr w:type="gramEnd"/>
            <w:r w:rsidRPr="00350850">
              <w:rPr>
                <w:sz w:val="22"/>
                <w:szCs w:val="22"/>
              </w:rPr>
              <w:t xml:space="preserve"> prokázala schopnost vyhledávat relevantní odborné publikace, dobře se v nich orientovat a získané poznatky smysluplně uspořádat v poutavý </w:t>
            </w:r>
            <w:proofErr w:type="gramStart"/>
            <w:r w:rsidRPr="00350850">
              <w:rPr>
                <w:sz w:val="22"/>
                <w:szCs w:val="22"/>
              </w:rPr>
              <w:t>text.</w:t>
            </w:r>
            <w:proofErr w:type="gramEnd"/>
            <w:r w:rsidRPr="00350850">
              <w:rPr>
                <w:sz w:val="22"/>
                <w:szCs w:val="22"/>
              </w:rPr>
              <w:t xml:space="preserve"> Pracovní cíle a hypotézy byly vhodně vytvořeny v návaznosti na poznatky teoretické části práce. Cíle i hypotézy jsou explicitně formulovány. Metodologická část práce je opřena o použití standardizovaných dotazníků EPQ-R, IVE a LMI. Metodika práce je vhodně zvolena a srozumitelně popsána. Oceňuji hloubku provedené analýzy ve vztahu k tématu. Soubor respondentů je vzhledem k formulovaným cílům a hypotézám dostatečný a je rovněž vhodně popsán.</w:t>
            </w:r>
          </w:p>
          <w:p w:rsidR="00350850" w:rsidRPr="00350850" w:rsidRDefault="00350850" w:rsidP="00350850">
            <w:pPr>
              <w:rPr>
                <w:sz w:val="22"/>
                <w:szCs w:val="22"/>
              </w:rPr>
            </w:pPr>
            <w:r w:rsidRPr="00350850">
              <w:rPr>
                <w:sz w:val="22"/>
                <w:szCs w:val="22"/>
              </w:rPr>
              <w:t xml:space="preserve">Výzkumná data byla vhodně zpracována vhodnou statistickou metodou a zanesena do přehledných tabulek a grafů. Výsledky jsou diskutovány v kapitole Diskuse, která je konstruktivní a věcná, autorka srovnává výsledky se staršími studiemi. Diplomantka předkládá velmi zajímavé výsledky výzkumu. Z výsledků diplomové práce např. vyplývá alarmující zjištění, že empatie u studentů nelékařských zdravotnických oborů je statisticky významně nižší, než je populační norma. </w:t>
            </w:r>
          </w:p>
          <w:p w:rsidR="00B411DB" w:rsidRPr="00C50B27" w:rsidRDefault="00350850" w:rsidP="00350850">
            <w:pPr>
              <w:rPr>
                <w:sz w:val="22"/>
                <w:szCs w:val="22"/>
              </w:rPr>
            </w:pPr>
            <w:r w:rsidRPr="00350850">
              <w:rPr>
                <w:sz w:val="22"/>
                <w:szCs w:val="22"/>
              </w:rPr>
              <w:t>Diplomová práce je vhodně zpracována po stránce jazykové, stylistické, grafické i formální.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50850" w:rsidRPr="00350850" w:rsidRDefault="00350850" w:rsidP="00350850">
            <w:pPr>
              <w:rPr>
                <w:sz w:val="22"/>
                <w:szCs w:val="22"/>
              </w:rPr>
            </w:pPr>
            <w:r w:rsidRPr="00350850">
              <w:rPr>
                <w:sz w:val="22"/>
                <w:szCs w:val="22"/>
              </w:rPr>
              <w:t>Jak lze využít výsledky Vaší práce v praxi?</w:t>
            </w:r>
          </w:p>
          <w:p w:rsidR="00B411DB" w:rsidRPr="00C50B27" w:rsidRDefault="00350850" w:rsidP="0035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 zjištění, že </w:t>
            </w:r>
            <w:r w:rsidRPr="00350850">
              <w:rPr>
                <w:sz w:val="22"/>
                <w:szCs w:val="22"/>
              </w:rPr>
              <w:t>empatie u studentů nelékařských zdravotnických oborů je statisticky významn</w:t>
            </w:r>
            <w:r>
              <w:rPr>
                <w:sz w:val="22"/>
                <w:szCs w:val="22"/>
              </w:rPr>
              <w:t>ě nižší, než je populační norma?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5085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5085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76E4">
              <w:rPr>
                <w:sz w:val="22"/>
                <w:szCs w:val="22"/>
              </w:rPr>
              <w:t>11. 5. 2015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47DA1">
              <w:rPr>
                <w:sz w:val="22"/>
                <w:szCs w:val="22"/>
              </w:rPr>
              <w:t xml:space="preserve"> Mgr. Šárka Vévodová, Ph.D. </w:t>
            </w:r>
            <w:proofErr w:type="gramStart"/>
            <w:r w:rsidR="00A47DA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 w:rsidP="00A47DA1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38" w:rsidRDefault="00CE2F38">
      <w:r>
        <w:separator/>
      </w:r>
    </w:p>
  </w:endnote>
  <w:endnote w:type="continuationSeparator" w:id="0">
    <w:p w:rsidR="00CE2F38" w:rsidRDefault="00CE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38" w:rsidRDefault="00CE2F38">
      <w:r>
        <w:separator/>
      </w:r>
    </w:p>
  </w:footnote>
  <w:footnote w:type="continuationSeparator" w:id="0">
    <w:p w:rsidR="00CE2F38" w:rsidRDefault="00CE2F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E4"/>
    <w:rsid w:val="003276E4"/>
    <w:rsid w:val="00350850"/>
    <w:rsid w:val="00362AB0"/>
    <w:rsid w:val="003B0E7F"/>
    <w:rsid w:val="003F5DA2"/>
    <w:rsid w:val="004B49EE"/>
    <w:rsid w:val="00512982"/>
    <w:rsid w:val="00514664"/>
    <w:rsid w:val="00526D47"/>
    <w:rsid w:val="0055255D"/>
    <w:rsid w:val="005778A0"/>
    <w:rsid w:val="005C219A"/>
    <w:rsid w:val="006847E2"/>
    <w:rsid w:val="0070056B"/>
    <w:rsid w:val="00A47DA1"/>
    <w:rsid w:val="00B411DB"/>
    <w:rsid w:val="00BA3203"/>
    <w:rsid w:val="00C50B27"/>
    <w:rsid w:val="00CE2F38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jnarova\Desktop\Cejnarova\Plocha\SZZ\SZZ%2014-15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0</TotalTime>
  <Pages>2</Pages>
  <Words>401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Cejnarová Petra</dc:creator>
  <cp:lastModifiedBy>Bc. Andrea Šperková</cp:lastModifiedBy>
  <cp:revision>2</cp:revision>
  <cp:lastPrinted>2012-04-25T08:21:00Z</cp:lastPrinted>
  <dcterms:created xsi:type="dcterms:W3CDTF">2015-05-06T07:55:00Z</dcterms:created>
  <dcterms:modified xsi:type="dcterms:W3CDTF">2015-05-06T07:55:00Z</dcterms:modified>
</cp:coreProperties>
</file>