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CA" w:rsidRPr="00FE1061" w:rsidRDefault="00002BCA" w:rsidP="00002BCA">
      <w:pPr>
        <w:autoSpaceDE w:val="0"/>
        <w:autoSpaceDN w:val="0"/>
        <w:adjustRightInd w:val="0"/>
        <w:spacing w:line="36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197"/>
        <w:gridCol w:w="3866"/>
        <w:gridCol w:w="385"/>
        <w:gridCol w:w="373"/>
        <w:gridCol w:w="373"/>
        <w:gridCol w:w="385"/>
        <w:gridCol w:w="360"/>
        <w:gridCol w:w="34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7109DE">
        <w:tc>
          <w:tcPr>
            <w:tcW w:w="1721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79" w:type="pct"/>
            <w:gridSpan w:val="7"/>
          </w:tcPr>
          <w:p w:rsidR="00002BCA" w:rsidRPr="00FE1061" w:rsidRDefault="007109DE" w:rsidP="00261F9D">
            <w:r>
              <w:rPr>
                <w:sz w:val="22"/>
                <w:szCs w:val="22"/>
              </w:rPr>
              <w:t>Marie Varmužová</w:t>
            </w:r>
          </w:p>
        </w:tc>
      </w:tr>
      <w:tr w:rsidR="00002BCA" w:rsidRPr="00FE1061" w:rsidTr="007109DE">
        <w:tc>
          <w:tcPr>
            <w:tcW w:w="1721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79" w:type="pct"/>
            <w:gridSpan w:val="7"/>
          </w:tcPr>
          <w:p w:rsidR="00002BCA" w:rsidRPr="00FE1061" w:rsidRDefault="007109DE" w:rsidP="007109DE">
            <w:r>
              <w:rPr>
                <w:sz w:val="22"/>
                <w:szCs w:val="22"/>
              </w:rPr>
              <w:t>Rozvoj komunikačních dovedností dětí v mateřské škole prostřednictvím her na odbourání ostychu</w:t>
            </w:r>
          </w:p>
        </w:tc>
      </w:tr>
      <w:tr w:rsidR="00002BCA" w:rsidRPr="00FE1061" w:rsidTr="007109DE">
        <w:tc>
          <w:tcPr>
            <w:tcW w:w="1721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79" w:type="pct"/>
            <w:gridSpan w:val="7"/>
          </w:tcPr>
          <w:p w:rsidR="00002BCA" w:rsidRPr="00FE1061" w:rsidRDefault="007109DE" w:rsidP="00261F9D">
            <w:r>
              <w:rPr>
                <w:sz w:val="22"/>
                <w:szCs w:val="22"/>
              </w:rPr>
              <w:t>doc. PaedDr. Adriana Wiegerová, PhD.</w:t>
            </w:r>
          </w:p>
        </w:tc>
      </w:tr>
      <w:tr w:rsidR="00002BCA" w:rsidRPr="00FE1061" w:rsidTr="007109DE">
        <w:tc>
          <w:tcPr>
            <w:tcW w:w="1721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79" w:type="pct"/>
            <w:gridSpan w:val="7"/>
          </w:tcPr>
          <w:p w:rsidR="00002BCA" w:rsidRPr="00FE1061" w:rsidRDefault="007109DE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FE1061" w:rsidTr="007109DE">
        <w:tc>
          <w:tcPr>
            <w:tcW w:w="1721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79" w:type="pct"/>
            <w:gridSpan w:val="7"/>
          </w:tcPr>
          <w:p w:rsidR="00002BCA" w:rsidRPr="00FE1061" w:rsidRDefault="007109DE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7109DE">
        <w:tc>
          <w:tcPr>
            <w:tcW w:w="1721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79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7109DE">
        <w:tc>
          <w:tcPr>
            <w:tcW w:w="38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A47E51" w:rsidP="00261F9D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A141E" w:rsidRDefault="00350E6E" w:rsidP="000A141E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Abstrakt predloženej práce nemá výpovednú hodnotu a zasluhoval by si prepracovanie rovnako ako kľúčové slová, ktoré akoby opakujú tému. Teoretická časť práce</w:t>
            </w:r>
            <w:r w:rsidR="000A141E">
              <w:rPr>
                <w:sz w:val="22"/>
                <w:szCs w:val="22"/>
                <w:lang w:val="sk-SK"/>
              </w:rPr>
              <w:t xml:space="preserve"> má niekoľko častí zbytočných, ktoré nesúvisia priamo s témou a pôsobia, akoby chcela autorka naplniť požadovaný počet strán (napríklad vývoj hry, teórie vzniku hry a podobne). Je to divné i preto, že autorka v práci požíva hru ako prostriedok pomoci niečomu. Z teoretickej časti práce sa preto zdá, že autorka nerozumie téme a ani didaktickému vymedzeniu hry.</w:t>
            </w:r>
            <w:r w:rsidR="00A47E51">
              <w:rPr>
                <w:sz w:val="22"/>
                <w:szCs w:val="22"/>
                <w:lang w:val="sk-SK"/>
              </w:rPr>
              <w:t xml:space="preserve"> Ciele práce sú povrchné a nekorešpondujú z celým textom.</w:t>
            </w:r>
          </w:p>
          <w:p w:rsidR="00A47E51" w:rsidRDefault="000A141E" w:rsidP="000A141E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aplikačnej časti práce sú </w:t>
            </w:r>
            <w:r w:rsidR="00A47E51">
              <w:rPr>
                <w:sz w:val="22"/>
                <w:szCs w:val="22"/>
                <w:lang w:val="sk-SK"/>
              </w:rPr>
              <w:t>mnohé stanovené ciele nereálne. Rovnako mám výhrady k názvom jednotlivých aktivít.</w:t>
            </w:r>
          </w:p>
          <w:p w:rsidR="00A47E51" w:rsidRDefault="00A47E51" w:rsidP="000A141E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Evaluácia, i závery práce, tiež odporúčania pre prax sú veľmi povrchné. Čitateľ má pocit, že autorka nedotiahla nie len vlastnú reflexiu, ale ani hodnotenia učiteľky a ani hodnotenia deťmi. </w:t>
            </w:r>
          </w:p>
          <w:p w:rsidR="00002BCA" w:rsidRPr="00A47E51" w:rsidRDefault="00A47E51" w:rsidP="00A47E51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Prácu odporúčam k obhajobe.</w:t>
            </w:r>
            <w:r w:rsidR="000A141E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47E51" w:rsidRDefault="00002BCA" w:rsidP="00261F9D">
            <w:pPr>
              <w:rPr>
                <w:lang w:val="sk-SK"/>
              </w:rPr>
            </w:pPr>
            <w:r w:rsidRPr="00FE1061">
              <w:rPr>
                <w:sz w:val="22"/>
                <w:szCs w:val="22"/>
              </w:rPr>
              <w:t>1.</w:t>
            </w:r>
            <w:r w:rsidR="00A47E51">
              <w:rPr>
                <w:sz w:val="22"/>
                <w:szCs w:val="22"/>
              </w:rPr>
              <w:t xml:space="preserve"> </w:t>
            </w:r>
            <w:r w:rsidR="00A47E51" w:rsidRPr="00A47E51">
              <w:rPr>
                <w:sz w:val="22"/>
                <w:szCs w:val="22"/>
                <w:lang w:val="sk-SK"/>
              </w:rPr>
              <w:t>Čo je hra v didaktickom význame?</w:t>
            </w:r>
          </w:p>
          <w:p w:rsidR="00002BCA" w:rsidRPr="00FE1061" w:rsidRDefault="00002BCA" w:rsidP="00261F9D">
            <w:r w:rsidRPr="00A47E51">
              <w:rPr>
                <w:sz w:val="22"/>
                <w:szCs w:val="22"/>
                <w:lang w:val="sk-SK"/>
              </w:rPr>
              <w:t>2.</w:t>
            </w:r>
            <w:r w:rsidR="00A47E51" w:rsidRPr="00A47E51">
              <w:rPr>
                <w:sz w:val="22"/>
                <w:szCs w:val="22"/>
                <w:lang w:val="sk-SK"/>
              </w:rPr>
              <w:t xml:space="preserve"> Definujte čo všetko patrí medzi komunikačné dovednosti dieťaťa v materskej škole v zmysle RVP.</w:t>
            </w:r>
          </w:p>
        </w:tc>
      </w:tr>
      <w:tr w:rsidR="00002BCA" w:rsidRPr="00FE1061" w:rsidTr="007109DE">
        <w:tc>
          <w:tcPr>
            <w:tcW w:w="3802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  <w:tc>
          <w:tcPr>
            <w:tcW w:w="18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7109DE">
        <w:tc>
          <w:tcPr>
            <w:tcW w:w="3802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A47E51">
              <w:rPr>
                <w:sz w:val="22"/>
                <w:szCs w:val="22"/>
              </w:rPr>
              <w:t xml:space="preserve"> 6. 5. 2015</w:t>
            </w:r>
          </w:p>
        </w:tc>
        <w:tc>
          <w:tcPr>
            <w:tcW w:w="1198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4278B5">
              <w:rPr>
                <w:sz w:val="22"/>
                <w:szCs w:val="22"/>
              </w:rPr>
              <w:t xml:space="preserve"> </w:t>
            </w:r>
            <w:proofErr w:type="spellStart"/>
            <w:r w:rsidR="004278B5">
              <w:rPr>
                <w:sz w:val="22"/>
                <w:szCs w:val="22"/>
              </w:rPr>
              <w:t>A</w:t>
            </w:r>
            <w:proofErr w:type="spellEnd"/>
            <w:r w:rsidR="004278B5">
              <w:rPr>
                <w:sz w:val="22"/>
                <w:szCs w:val="22"/>
              </w:rPr>
              <w:t>.Wiegerová, v.r.</w:t>
            </w:r>
          </w:p>
        </w:tc>
      </w:tr>
    </w:tbl>
    <w:p w:rsidR="00B94260" w:rsidRDefault="00B94260"/>
    <w:p w:rsidR="00A47E51" w:rsidRDefault="00A47E51"/>
    <w:sectPr w:rsidR="00A47E51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9DD" w:rsidRDefault="003779DD" w:rsidP="00002BCA">
      <w:r>
        <w:separator/>
      </w:r>
    </w:p>
  </w:endnote>
  <w:endnote w:type="continuationSeparator" w:id="0">
    <w:p w:rsidR="003779DD" w:rsidRDefault="003779D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9DD" w:rsidRDefault="003779DD" w:rsidP="00002BCA">
      <w:r>
        <w:separator/>
      </w:r>
    </w:p>
  </w:footnote>
  <w:footnote w:type="continuationSeparator" w:id="0">
    <w:p w:rsidR="003779DD" w:rsidRDefault="003779D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50190"/>
    <w:rsid w:val="000A141E"/>
    <w:rsid w:val="002600F7"/>
    <w:rsid w:val="002B0BAD"/>
    <w:rsid w:val="00350E6E"/>
    <w:rsid w:val="0037718B"/>
    <w:rsid w:val="003779DD"/>
    <w:rsid w:val="004278B5"/>
    <w:rsid w:val="005335D5"/>
    <w:rsid w:val="005C7999"/>
    <w:rsid w:val="00665484"/>
    <w:rsid w:val="007109DE"/>
    <w:rsid w:val="00A47E51"/>
    <w:rsid w:val="00B9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47E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E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2</cp:revision>
  <dcterms:created xsi:type="dcterms:W3CDTF">2015-05-07T06:22:00Z</dcterms:created>
  <dcterms:modified xsi:type="dcterms:W3CDTF">2015-05-07T06:22:00Z</dcterms:modified>
</cp:coreProperties>
</file>