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648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Horáková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648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 pohledem mandlových očí. Downům syndrom jako sociální handicap.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F5C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48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648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26482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648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26482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648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26482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648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26482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648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26482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648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6482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26482D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2648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6482D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26482D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26482D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26482D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26482D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26482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648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6482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6482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6482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6482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26482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648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26482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26482D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2648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6482D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6482D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26482D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26482D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26482D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26482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648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6482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6482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26482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26482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26482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FF5C4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F5C4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648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práci je vidět obrovské zaujetí autorky tématem. Spolupracovala aktivně s vedoucí. </w:t>
            </w:r>
            <w:r w:rsidR="00E1427E">
              <w:rPr>
                <w:sz w:val="22"/>
                <w:szCs w:val="22"/>
              </w:rPr>
              <w:t>Podařilo se jí propojit názory různých autorů. Výhodou je dobré legislativní ukotvení práce.</w:t>
            </w:r>
          </w:p>
          <w:p w:rsidR="00B411DB" w:rsidRPr="00C50B27" w:rsidRDefault="00E1427E" w:rsidP="00E142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výzkumu se autorce nepodařilo realizovat původní záměr, zajistit větší výzkumný vzorek s větší rozmanitostí postižených Downovým syndromem. I přesto se podařilo cíl práce naplnit.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142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pomoc byste navíc navrhovala pro rodiny s osobou s Downovým syndromem?</w:t>
            </w:r>
          </w:p>
          <w:p w:rsidR="00B411DB" w:rsidRPr="00C50B27" w:rsidRDefault="00E142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 se u těchto osob o  sociální handicap</w:t>
            </w:r>
            <w:bookmarkStart w:id="0" w:name="_GoBack"/>
            <w:bookmarkEnd w:id="0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6482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648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26482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26482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26482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26482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26482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6482D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5C43">
              <w:rPr>
                <w:sz w:val="22"/>
                <w:szCs w:val="22"/>
              </w:rPr>
              <w:t xml:space="preserve"> 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57" w:rsidRDefault="00CB3857">
      <w:r>
        <w:separator/>
      </w:r>
    </w:p>
  </w:endnote>
  <w:endnote w:type="continuationSeparator" w:id="0">
    <w:p w:rsidR="00CB3857" w:rsidRDefault="00CB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57" w:rsidRDefault="00CB3857">
      <w:r>
        <w:separator/>
      </w:r>
    </w:p>
  </w:footnote>
  <w:footnote w:type="continuationSeparator" w:id="0">
    <w:p w:rsidR="00CB3857" w:rsidRDefault="00CB385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E3"/>
    <w:rsid w:val="0026482D"/>
    <w:rsid w:val="00362AB0"/>
    <w:rsid w:val="003F5DA2"/>
    <w:rsid w:val="00415685"/>
    <w:rsid w:val="00512982"/>
    <w:rsid w:val="00514664"/>
    <w:rsid w:val="00526D47"/>
    <w:rsid w:val="0055255D"/>
    <w:rsid w:val="005C219A"/>
    <w:rsid w:val="006847E2"/>
    <w:rsid w:val="006B526A"/>
    <w:rsid w:val="0070056B"/>
    <w:rsid w:val="007146E3"/>
    <w:rsid w:val="00B411DB"/>
    <w:rsid w:val="00BA3203"/>
    <w:rsid w:val="00C50B27"/>
    <w:rsid w:val="00CB3857"/>
    <w:rsid w:val="00DC1BF5"/>
    <w:rsid w:val="00E1427E"/>
    <w:rsid w:val="00E709EA"/>
    <w:rsid w:val="00E83040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2015-05-02T15:08:00Z</dcterms:created>
  <dcterms:modified xsi:type="dcterms:W3CDTF">2015-05-02T15:08:00Z</dcterms:modified>
</cp:coreProperties>
</file>