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540"/>
        <w:gridCol w:w="3443"/>
        <w:gridCol w:w="507"/>
        <w:gridCol w:w="506"/>
        <w:gridCol w:w="506"/>
        <w:gridCol w:w="507"/>
        <w:gridCol w:w="506"/>
        <w:gridCol w:w="505"/>
      </w:tblGrid>
      <w:tr w:rsidR="00C90D97">
        <w:tc>
          <w:tcPr>
            <w:tcW w:w="9828" w:type="dxa"/>
            <w:gridSpan w:val="9"/>
            <w:tcBorders>
              <w:top w:val="single" w:sz="12" w:space="0" w:color="auto"/>
            </w:tcBorders>
          </w:tcPr>
          <w:p w:rsidR="00C90D97" w:rsidRDefault="00C90D97" w:rsidP="00760BE2">
            <w:pPr>
              <w:jc w:val="center"/>
            </w:pPr>
            <w:bookmarkStart w:id="0" w:name="_GoBack"/>
            <w:bookmarkEnd w:id="0"/>
            <w:r w:rsidRPr="00760BE2">
              <w:rPr>
                <w:b/>
                <w:bCs/>
              </w:rPr>
              <w:t>POSUDEK VEDOUCÍHO BAKALÁŘSKÉ PRÁCE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Jméno a příjmení studenta</w:t>
            </w:r>
          </w:p>
        </w:tc>
        <w:tc>
          <w:tcPr>
            <w:tcW w:w="7020" w:type="dxa"/>
            <w:gridSpan w:val="8"/>
          </w:tcPr>
          <w:p w:rsidR="00C90D97" w:rsidRDefault="00AA5836" w:rsidP="00362AB0">
            <w:r>
              <w:t>Blanka Lysáčková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Název práce</w:t>
            </w:r>
          </w:p>
        </w:tc>
        <w:tc>
          <w:tcPr>
            <w:tcW w:w="7020" w:type="dxa"/>
            <w:gridSpan w:val="8"/>
          </w:tcPr>
          <w:p w:rsidR="00C90D97" w:rsidRDefault="00AA5836" w:rsidP="00362AB0">
            <w:r>
              <w:t>A Semantic Analysis of Czech and English Idioms for Body Parts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Vedoucí práce</w:t>
            </w:r>
          </w:p>
        </w:tc>
        <w:tc>
          <w:tcPr>
            <w:tcW w:w="7020" w:type="dxa"/>
            <w:gridSpan w:val="8"/>
          </w:tcPr>
          <w:p w:rsidR="00C90D97" w:rsidRDefault="00AA5836" w:rsidP="00362AB0">
            <w:r>
              <w:t>Mgr</w:t>
            </w:r>
            <w:r w:rsidR="00160643">
              <w:t>.</w:t>
            </w:r>
            <w:r>
              <w:t xml:space="preserve"> Tereza Outěřická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Obor</w:t>
            </w:r>
          </w:p>
        </w:tc>
        <w:tc>
          <w:tcPr>
            <w:tcW w:w="7020" w:type="dxa"/>
            <w:gridSpan w:val="8"/>
          </w:tcPr>
          <w:p w:rsidR="00C90D97" w:rsidRDefault="007C0820" w:rsidP="00362AB0">
            <w:r>
              <w:t>Anglický jazyk pro manažerskou praxi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Forma studia</w:t>
            </w:r>
          </w:p>
        </w:tc>
        <w:tc>
          <w:tcPr>
            <w:tcW w:w="7020" w:type="dxa"/>
            <w:gridSpan w:val="8"/>
          </w:tcPr>
          <w:p w:rsidR="00C90D97" w:rsidRDefault="007C0820" w:rsidP="00362AB0">
            <w:r>
              <w:t>Prezenční</w:t>
            </w:r>
          </w:p>
        </w:tc>
      </w:tr>
      <w:tr w:rsidR="00C90D97">
        <w:tc>
          <w:tcPr>
            <w:tcW w:w="2808" w:type="dxa"/>
            <w:vAlign w:val="center"/>
          </w:tcPr>
          <w:p w:rsidR="00C90D97" w:rsidRPr="00760BE2" w:rsidRDefault="00C90D97" w:rsidP="00362AB0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C90D97" w:rsidRPr="00760BE2" w:rsidRDefault="00C90D97" w:rsidP="00760BE2">
            <w:pPr>
              <w:jc w:val="right"/>
              <w:rPr>
                <w:b/>
                <w:bCs/>
              </w:rPr>
            </w:pPr>
            <w:r w:rsidRPr="00760BE2">
              <w:rPr>
                <w:b/>
                <w:bCs/>
              </w:rPr>
              <w:t>Stupeň hodnocení</w:t>
            </w:r>
          </w:p>
          <w:p w:rsidR="00C90D97" w:rsidRDefault="00C90D97" w:rsidP="00760BE2">
            <w:pPr>
              <w:jc w:val="right"/>
            </w:pPr>
            <w:r w:rsidRPr="00760BE2">
              <w:rPr>
                <w:b/>
                <w:bCs/>
              </w:rPr>
              <w:t>dle stupnice ECTS</w:t>
            </w:r>
          </w:p>
        </w:tc>
      </w:tr>
      <w:tr w:rsidR="00C90D97">
        <w:tc>
          <w:tcPr>
            <w:tcW w:w="9828" w:type="dxa"/>
            <w:gridSpan w:val="9"/>
            <w:shd w:val="clear" w:color="auto" w:fill="A6A6A6"/>
          </w:tcPr>
          <w:p w:rsidR="00C90D97" w:rsidRPr="00760BE2" w:rsidRDefault="00C90D97" w:rsidP="00362AB0">
            <w:pPr>
              <w:rPr>
                <w:color w:val="FFFFFF"/>
              </w:rPr>
            </w:pPr>
            <w:r w:rsidRPr="00760BE2">
              <w:rPr>
                <w:b/>
                <w:bCs/>
                <w:color w:val="FFFFFF"/>
              </w:rPr>
              <w:t>Formální stránka práce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Přehlednost a členění práce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C90D97" w:rsidRPr="00AA5836" w:rsidRDefault="00C90D97" w:rsidP="00760BE2">
            <w:pPr>
              <w:jc w:val="center"/>
              <w:rPr>
                <w:b/>
              </w:rPr>
            </w:pPr>
            <w:r w:rsidRPr="00AA5836">
              <w:rPr>
                <w:b/>
              </w:rP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Úroveň jazykového zpracování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Pr="00AA5836" w:rsidRDefault="00C90D97" w:rsidP="00760BE2">
            <w:pPr>
              <w:jc w:val="center"/>
              <w:rPr>
                <w:b/>
              </w:rPr>
            </w:pPr>
            <w:r w:rsidRPr="00AA5836">
              <w:rPr>
                <w:b/>
              </w:rP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Dodržení citační normy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Pr="00AA5836" w:rsidRDefault="00C90D97" w:rsidP="00760BE2">
            <w:pPr>
              <w:jc w:val="center"/>
              <w:rPr>
                <w:b/>
              </w:rPr>
            </w:pPr>
            <w:r w:rsidRPr="00AA5836">
              <w:rPr>
                <w:b/>
              </w:rP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9828" w:type="dxa"/>
            <w:gridSpan w:val="9"/>
            <w:shd w:val="clear" w:color="auto" w:fill="A6A6A6"/>
          </w:tcPr>
          <w:p w:rsidR="00C90D97" w:rsidRDefault="00C90D97" w:rsidP="00362AB0">
            <w:r w:rsidRPr="00760BE2">
              <w:rPr>
                <w:b/>
                <w:bCs/>
                <w:color w:val="FFFFFF"/>
              </w:rPr>
              <w:t>Obsahová stránka práce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Formulace cílů práce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C90D97" w:rsidRPr="00AA5836" w:rsidRDefault="00C90D97" w:rsidP="00760BE2">
            <w:pPr>
              <w:jc w:val="center"/>
              <w:rPr>
                <w:b/>
              </w:rPr>
            </w:pPr>
            <w:r w:rsidRPr="00AA5836">
              <w:rPr>
                <w:b/>
              </w:rP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Práce s odbornou literaturou (</w:t>
            </w:r>
            <w:r w:rsidR="00B24848">
              <w:t>uvádění zdrojů</w:t>
            </w:r>
            <w:r>
              <w:t>, kritický přístup)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C90D97" w:rsidRPr="00AA5836" w:rsidRDefault="00C90D97" w:rsidP="00760BE2">
            <w:pPr>
              <w:jc w:val="center"/>
              <w:rPr>
                <w:b/>
              </w:rPr>
            </w:pPr>
            <w:r w:rsidRPr="00AA5836">
              <w:rPr>
                <w:b/>
              </w:rP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Metodika zpracování výzkumného problému</w:t>
            </w:r>
          </w:p>
        </w:tc>
        <w:tc>
          <w:tcPr>
            <w:tcW w:w="507" w:type="dxa"/>
            <w:vAlign w:val="center"/>
          </w:tcPr>
          <w:p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  <w:vAlign w:val="center"/>
          </w:tcPr>
          <w:p w:rsidR="00C90D97" w:rsidRPr="00AA5836" w:rsidRDefault="00C90D97" w:rsidP="00760BE2">
            <w:pPr>
              <w:jc w:val="center"/>
              <w:rPr>
                <w:b/>
              </w:rPr>
            </w:pPr>
            <w:r w:rsidRPr="00AA5836">
              <w:rPr>
                <w:b/>
              </w:rPr>
              <w:t>C</w:t>
            </w:r>
          </w:p>
        </w:tc>
        <w:tc>
          <w:tcPr>
            <w:tcW w:w="507" w:type="dxa"/>
            <w:vAlign w:val="center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  <w:vAlign w:val="center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  <w:vAlign w:val="center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Úroveň analytické a interpretační složky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Pr="00AA5836" w:rsidRDefault="00C90D97" w:rsidP="00760BE2">
            <w:pPr>
              <w:jc w:val="center"/>
              <w:rPr>
                <w:b/>
              </w:rPr>
            </w:pPr>
            <w:r w:rsidRPr="00AA5836">
              <w:rPr>
                <w:b/>
              </w:rP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037949" w:rsidP="00362AB0">
            <w:r>
              <w:t>F</w:t>
            </w:r>
            <w:r w:rsidR="00C90D97">
              <w:t xml:space="preserve">ormulace závěrů </w:t>
            </w:r>
            <w:r>
              <w:t xml:space="preserve">a splnění cílů </w:t>
            </w:r>
            <w:r w:rsidR="00C90D97">
              <w:t>práce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Pr="00AA5836" w:rsidRDefault="00C90D97" w:rsidP="00760BE2">
            <w:pPr>
              <w:jc w:val="center"/>
              <w:rPr>
                <w:b/>
              </w:rPr>
            </w:pPr>
            <w:r w:rsidRPr="00AA5836">
              <w:rPr>
                <w:b/>
              </w:rP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Originalita a odborný přínos práce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C90D97" w:rsidRPr="00AA5836" w:rsidRDefault="00C90D97" w:rsidP="00760BE2">
            <w:pPr>
              <w:jc w:val="center"/>
              <w:rPr>
                <w:b/>
              </w:rPr>
            </w:pPr>
            <w:r w:rsidRPr="00AA5836">
              <w:rPr>
                <w:b/>
              </w:rP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9828" w:type="dxa"/>
            <w:gridSpan w:val="9"/>
          </w:tcPr>
          <w:p w:rsidR="00C90D97" w:rsidRPr="00760BE2" w:rsidRDefault="00C90D97" w:rsidP="00362AB0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Odůvodnění hodnocení práce:</w:t>
            </w:r>
          </w:p>
          <w:p w:rsidR="00C90D97" w:rsidRDefault="00AA5836" w:rsidP="00362AB0">
            <w:r>
              <w:t xml:space="preserve">Předkládaná bakalářská práce si klade za cíl sémantickou analýzu českých a anglických idiomů, které obsahují názvy částí těla. Celá práce působí přehledným a strukturovaným dojmem, úvodní teoretická část je psána čtivým jazykem. Výsledný dojem bohužel snižuje množství drobných chyb, jak v jazyce, tak v interpunkci. </w:t>
            </w:r>
          </w:p>
          <w:p w:rsidR="00AA5836" w:rsidRDefault="00AA5836" w:rsidP="00362AB0">
            <w:r>
              <w:t>V praktické části byly dobře zvoleny idiomy podle četnosti výskytu a ekvivalent</w:t>
            </w:r>
            <w:r w:rsidR="00160643">
              <w:t>y byly rozděleny do pěti skupin</w:t>
            </w:r>
            <w:r>
              <w:t xml:space="preserve">. </w:t>
            </w:r>
            <w:r w:rsidR="00EC0B58">
              <w:t>U anglických idiomů, ke kterým se autorce nepodařilo najít český ekvivalent, je uvedena definice. Pro lepší představu o významu by bylo dobré uvést konkrétní příklad výskytu.</w:t>
            </w:r>
          </w:p>
          <w:p w:rsidR="00C90D97" w:rsidRDefault="00EC0B58" w:rsidP="00362AB0">
            <w:r>
              <w:t>Analýza je podpořena i grafickým zpracováním. Práci bohužel chybí propracovanější závěr,</w:t>
            </w:r>
            <w:r w:rsidR="00160643">
              <w:t xml:space="preserve"> kde by se autorka pokusila o hlubší analýzu</w:t>
            </w:r>
            <w:r>
              <w:t>, jak a proč se některé české a anglické idiomy shodují úplně, částečně, apod.</w:t>
            </w:r>
          </w:p>
          <w:p w:rsidR="00C90D97" w:rsidRDefault="00C90D97" w:rsidP="00362AB0"/>
          <w:p w:rsidR="00C90D97" w:rsidRDefault="00C90D97" w:rsidP="00362AB0"/>
        </w:tc>
      </w:tr>
      <w:tr w:rsidR="00C90D97">
        <w:tc>
          <w:tcPr>
            <w:tcW w:w="9828" w:type="dxa"/>
            <w:gridSpan w:val="9"/>
          </w:tcPr>
          <w:p w:rsidR="00C90D97" w:rsidRPr="00760BE2" w:rsidRDefault="00C90D97" w:rsidP="00362AB0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Otázky k obhajobě:</w:t>
            </w:r>
          </w:p>
          <w:p w:rsidR="00C90D97" w:rsidRDefault="00C90D97" w:rsidP="00362AB0"/>
          <w:p w:rsidR="00C90D97" w:rsidRPr="00160643" w:rsidRDefault="00EC0B58" w:rsidP="00362AB0">
            <w:pPr>
              <w:rPr>
                <w:lang w:val="en-GB"/>
              </w:rPr>
            </w:pPr>
            <w:r w:rsidRPr="00160643">
              <w:rPr>
                <w:lang w:val="en-GB"/>
              </w:rPr>
              <w:t xml:space="preserve">You used two Czech phraseology dictionaries to look for Czech equivalents in your thesis. Why didn’t you look for equivalents on the Internet? Would you be more successful in </w:t>
            </w:r>
            <w:r w:rsidR="00160643">
              <w:rPr>
                <w:lang w:val="en-GB"/>
              </w:rPr>
              <w:t>fin</w:t>
            </w:r>
            <w:r w:rsidRPr="00160643">
              <w:rPr>
                <w:lang w:val="en-GB"/>
              </w:rPr>
              <w:t>ding the equivalents, what do you think?</w:t>
            </w:r>
          </w:p>
          <w:p w:rsidR="00C90D97" w:rsidRDefault="00C90D97" w:rsidP="00362AB0"/>
          <w:p w:rsidR="00C90D97" w:rsidRDefault="00C90D97" w:rsidP="00362AB0"/>
          <w:p w:rsidR="00C90D97" w:rsidRDefault="00C90D97" w:rsidP="00362AB0"/>
          <w:p w:rsidR="00C90D97" w:rsidRDefault="00C90D97" w:rsidP="00362AB0"/>
          <w:p w:rsidR="00C90D97" w:rsidRDefault="00C90D97" w:rsidP="00362AB0"/>
        </w:tc>
      </w:tr>
      <w:tr w:rsidR="00C90D97">
        <w:tc>
          <w:tcPr>
            <w:tcW w:w="9828" w:type="dxa"/>
            <w:gridSpan w:val="9"/>
          </w:tcPr>
          <w:p w:rsidR="00C90D97" w:rsidRPr="00A37EE5" w:rsidRDefault="00A24C9F" w:rsidP="00B1482D">
            <w:pPr>
              <w:jc w:val="both"/>
              <w:rPr>
                <w:b/>
                <w:bCs/>
              </w:rPr>
            </w:pPr>
            <w:r w:rsidRPr="00A37EE5">
              <w:rPr>
                <w:b/>
              </w:rPr>
              <w:t>Práce byla zkontrolována systémem pro odhalování plagiátů Theses s výsledkem negativním</w:t>
            </w:r>
            <w:r w:rsidR="00B1482D" w:rsidRPr="00A37EE5">
              <w:rPr>
                <w:b/>
              </w:rPr>
              <w:t>/</w:t>
            </w:r>
            <w:r w:rsidR="00B1482D" w:rsidRPr="00AA5836">
              <w:rPr>
                <w:b/>
                <w:strike/>
              </w:rPr>
              <w:t>pozitivním</w:t>
            </w:r>
            <w:r w:rsidRPr="00A37EE5">
              <w:rPr>
                <w:b/>
              </w:rPr>
              <w:t>.</w:t>
            </w:r>
            <w:r w:rsidR="000138BC" w:rsidRPr="00A37EE5">
              <w:rPr>
                <w:rStyle w:val="Znakapoznpodarou"/>
                <w:b/>
                <w:bCs/>
              </w:rPr>
              <w:t xml:space="preserve"> </w:t>
            </w:r>
            <w:r w:rsidR="000138BC" w:rsidRPr="00A37EE5">
              <w:rPr>
                <w:rStyle w:val="Znakapoznpodarou"/>
                <w:b/>
                <w:bCs/>
              </w:rPr>
              <w:footnoteReference w:customMarkFollows="1" w:id="1"/>
              <w:t>*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 w:rsidRPr="00760BE2">
              <w:rPr>
                <w:b/>
                <w:bCs/>
              </w:rPr>
              <w:t>Celkové hodnocení</w:t>
            </w:r>
            <w:r w:rsidRPr="00760BE2">
              <w:rPr>
                <w:rStyle w:val="Znakapoznpodarou"/>
                <w:b/>
                <w:bCs/>
              </w:rPr>
              <w:footnoteReference w:customMarkFollows="1" w:id="2"/>
              <w:t>*</w:t>
            </w:r>
            <w:r w:rsidR="000138BC" w:rsidRPr="00760BE2">
              <w:rPr>
                <w:rStyle w:val="Znakapoznpodarou"/>
                <w:b/>
                <w:bCs/>
              </w:rPr>
              <w:footnoteReference w:customMarkFollows="1" w:id="3"/>
              <w:t>*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Pr="00AA5836" w:rsidRDefault="00C90D97" w:rsidP="00760BE2">
            <w:pPr>
              <w:jc w:val="center"/>
              <w:rPr>
                <w:b/>
                <w:u w:val="single"/>
              </w:rPr>
            </w:pPr>
            <w:r w:rsidRPr="00AA5836">
              <w:rPr>
                <w:b/>
                <w:u w:val="single"/>
              </w:rP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3348" w:type="dxa"/>
            <w:gridSpan w:val="2"/>
            <w:tcBorders>
              <w:bottom w:val="single" w:sz="12" w:space="0" w:color="auto"/>
            </w:tcBorders>
            <w:vAlign w:val="center"/>
          </w:tcPr>
          <w:p w:rsidR="00C90D97" w:rsidRDefault="00C90D97" w:rsidP="00362AB0">
            <w:r>
              <w:t>Datum:</w:t>
            </w:r>
          </w:p>
        </w:tc>
        <w:tc>
          <w:tcPr>
            <w:tcW w:w="6480" w:type="dxa"/>
            <w:gridSpan w:val="7"/>
            <w:tcBorders>
              <w:bottom w:val="single" w:sz="12" w:space="0" w:color="auto"/>
            </w:tcBorders>
            <w:vAlign w:val="center"/>
          </w:tcPr>
          <w:p w:rsidR="00C90D97" w:rsidRDefault="00C90D97" w:rsidP="00362AB0">
            <w:r>
              <w:t>Podpis:</w:t>
            </w:r>
          </w:p>
        </w:tc>
      </w:tr>
    </w:tbl>
    <w:p w:rsidR="00C90D97" w:rsidRDefault="00C90D97"/>
    <w:sectPr w:rsidR="00C90D97" w:rsidSect="008B457A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0FD" w:rsidRDefault="005100FD">
      <w:r>
        <w:separator/>
      </w:r>
    </w:p>
  </w:endnote>
  <w:endnote w:type="continuationSeparator" w:id="0">
    <w:p w:rsidR="005100FD" w:rsidRDefault="00510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0FD" w:rsidRDefault="005100FD">
      <w:r>
        <w:separator/>
      </w:r>
    </w:p>
  </w:footnote>
  <w:footnote w:type="continuationSeparator" w:id="0">
    <w:p w:rsidR="005100FD" w:rsidRDefault="005100FD">
      <w:r>
        <w:continuationSeparator/>
      </w:r>
    </w:p>
  </w:footnote>
  <w:footnote w:id="1">
    <w:p w:rsidR="007527BD" w:rsidRDefault="007527BD" w:rsidP="000138BC">
      <w:pPr>
        <w:pStyle w:val="Textpoznpodarou"/>
      </w:pPr>
      <w:r>
        <w:rPr>
          <w:rStyle w:val="Znakapoznpodarou"/>
        </w:rPr>
        <w:t>*</w:t>
      </w:r>
      <w:r>
        <w:t xml:space="preserve">   Zvolte odpovídající hodnocení.</w:t>
      </w:r>
    </w:p>
  </w:footnote>
  <w:footnote w:id="2">
    <w:p w:rsidR="007527BD" w:rsidRDefault="007527BD" w:rsidP="006847E2">
      <w:pPr>
        <w:pStyle w:val="Textpoznpodarou"/>
      </w:pPr>
      <w:r>
        <w:rPr>
          <w:rStyle w:val="Znakapoznpodarou"/>
        </w:rPr>
        <w:t>**</w:t>
      </w:r>
      <w:r>
        <w:t xml:space="preserve"> </w:t>
      </w:r>
      <w:r w:rsidR="001E7B50">
        <w:t xml:space="preserve"> </w:t>
      </w:r>
      <w:r>
        <w:t>Výsledná známka není aritmetickým průměrem jednotlivých kritérií hodnocení práce.</w:t>
      </w:r>
    </w:p>
  </w:footnote>
  <w:footnote w:id="3">
    <w:p w:rsidR="007527BD" w:rsidRDefault="007527BD" w:rsidP="000138BC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66"/>
    <w:rsid w:val="0001264A"/>
    <w:rsid w:val="000138BC"/>
    <w:rsid w:val="00037949"/>
    <w:rsid w:val="00065813"/>
    <w:rsid w:val="00086970"/>
    <w:rsid w:val="000B5B83"/>
    <w:rsid w:val="000C472E"/>
    <w:rsid w:val="000F3895"/>
    <w:rsid w:val="00122F79"/>
    <w:rsid w:val="00160643"/>
    <w:rsid w:val="00184BC5"/>
    <w:rsid w:val="001B2D68"/>
    <w:rsid w:val="001D16F2"/>
    <w:rsid w:val="001E7B50"/>
    <w:rsid w:val="00226FF2"/>
    <w:rsid w:val="00264642"/>
    <w:rsid w:val="002707E4"/>
    <w:rsid w:val="00270B43"/>
    <w:rsid w:val="002946BD"/>
    <w:rsid w:val="002E34C2"/>
    <w:rsid w:val="003074EF"/>
    <w:rsid w:val="003245DE"/>
    <w:rsid w:val="00362AB0"/>
    <w:rsid w:val="003B3470"/>
    <w:rsid w:val="003F5DA2"/>
    <w:rsid w:val="00415531"/>
    <w:rsid w:val="004703FF"/>
    <w:rsid w:val="00471C0C"/>
    <w:rsid w:val="004A4476"/>
    <w:rsid w:val="005100FD"/>
    <w:rsid w:val="00526D47"/>
    <w:rsid w:val="005458A8"/>
    <w:rsid w:val="005E6AAC"/>
    <w:rsid w:val="006270D3"/>
    <w:rsid w:val="00631607"/>
    <w:rsid w:val="0064625E"/>
    <w:rsid w:val="0067251A"/>
    <w:rsid w:val="00673989"/>
    <w:rsid w:val="006847E2"/>
    <w:rsid w:val="006B02A9"/>
    <w:rsid w:val="006E1A66"/>
    <w:rsid w:val="006E7479"/>
    <w:rsid w:val="00700229"/>
    <w:rsid w:val="007101EF"/>
    <w:rsid w:val="007235AF"/>
    <w:rsid w:val="007527BD"/>
    <w:rsid w:val="00760BE2"/>
    <w:rsid w:val="00765D7D"/>
    <w:rsid w:val="0076787D"/>
    <w:rsid w:val="00782375"/>
    <w:rsid w:val="00795CBF"/>
    <w:rsid w:val="007B30CF"/>
    <w:rsid w:val="007C0820"/>
    <w:rsid w:val="00807A78"/>
    <w:rsid w:val="00874D56"/>
    <w:rsid w:val="008A087F"/>
    <w:rsid w:val="008A5955"/>
    <w:rsid w:val="008B457A"/>
    <w:rsid w:val="008D1958"/>
    <w:rsid w:val="00910FE2"/>
    <w:rsid w:val="009248A2"/>
    <w:rsid w:val="00945558"/>
    <w:rsid w:val="00971B76"/>
    <w:rsid w:val="0098167A"/>
    <w:rsid w:val="00986A0A"/>
    <w:rsid w:val="00987F31"/>
    <w:rsid w:val="009B098C"/>
    <w:rsid w:val="009C77CE"/>
    <w:rsid w:val="00A107BE"/>
    <w:rsid w:val="00A24C9F"/>
    <w:rsid w:val="00A37EE5"/>
    <w:rsid w:val="00A55E2A"/>
    <w:rsid w:val="00AA5836"/>
    <w:rsid w:val="00AA599B"/>
    <w:rsid w:val="00AB3B95"/>
    <w:rsid w:val="00AB5373"/>
    <w:rsid w:val="00AE657A"/>
    <w:rsid w:val="00B10B4C"/>
    <w:rsid w:val="00B1482D"/>
    <w:rsid w:val="00B24848"/>
    <w:rsid w:val="00B51815"/>
    <w:rsid w:val="00B759C0"/>
    <w:rsid w:val="00BA1CD3"/>
    <w:rsid w:val="00BA3203"/>
    <w:rsid w:val="00BE64C9"/>
    <w:rsid w:val="00C27272"/>
    <w:rsid w:val="00C90D97"/>
    <w:rsid w:val="00CA0A18"/>
    <w:rsid w:val="00CB3924"/>
    <w:rsid w:val="00CF4A12"/>
    <w:rsid w:val="00D30749"/>
    <w:rsid w:val="00D41FD0"/>
    <w:rsid w:val="00D60F34"/>
    <w:rsid w:val="00D93200"/>
    <w:rsid w:val="00D95009"/>
    <w:rsid w:val="00DC1BF5"/>
    <w:rsid w:val="00E21784"/>
    <w:rsid w:val="00E21D9C"/>
    <w:rsid w:val="00E77CDB"/>
    <w:rsid w:val="00EB76C6"/>
    <w:rsid w:val="00EC0B58"/>
    <w:rsid w:val="00EC0C71"/>
    <w:rsid w:val="00ED246B"/>
    <w:rsid w:val="00EF0815"/>
    <w:rsid w:val="00F16CBC"/>
    <w:rsid w:val="00F24160"/>
    <w:rsid w:val="00F76E7C"/>
    <w:rsid w:val="00F8781B"/>
    <w:rsid w:val="00FC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A328EB-C5B2-4271-9A33-6A3F1A31E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sid w:val="006847E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4625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rsid w:val="002E34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703FF"/>
    <w:rPr>
      <w:sz w:val="2"/>
      <w:szCs w:val="2"/>
    </w:rPr>
  </w:style>
  <w:style w:type="character" w:styleId="Odkaznakoment">
    <w:name w:val="annotation reference"/>
    <w:basedOn w:val="Standardnpsmoodstavce"/>
    <w:uiPriority w:val="99"/>
    <w:semiHidden/>
    <w:rsid w:val="002E34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E34C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4703F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E34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4703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1753</Characters>
  <Application>Microsoft Office Word</Application>
  <DocSecurity>4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Jaros</dc:creator>
  <cp:lastModifiedBy>Hulejová Olga</cp:lastModifiedBy>
  <cp:revision>2</cp:revision>
  <cp:lastPrinted>2013-04-16T15:19:00Z</cp:lastPrinted>
  <dcterms:created xsi:type="dcterms:W3CDTF">2015-06-01T11:24:00Z</dcterms:created>
  <dcterms:modified xsi:type="dcterms:W3CDTF">2015-06-01T11:24:00Z</dcterms:modified>
</cp:coreProperties>
</file>