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52" w:rsidRDefault="00BB355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Posudek oponenta bakalářské práce</w:t>
      </w:r>
    </w:p>
    <w:p w:rsidR="00BB3552" w:rsidRPr="00841783" w:rsidRDefault="00BB35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78"/>
        <w:gridCol w:w="3071"/>
        <w:gridCol w:w="3071"/>
      </w:tblGrid>
      <w:tr w:rsidR="00BB3552" w:rsidRPr="00905BF3" w:rsidTr="00905BF3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  <w:b/>
              </w:rPr>
              <w:instrText xml:space="preserve"> FORMTEXT </w:instrText>
            </w:r>
            <w:r w:rsidRPr="00905BF3">
              <w:rPr>
                <w:rFonts w:ascii="Times New Roman" w:hAnsi="Times New Roman"/>
                <w:b/>
              </w:rPr>
            </w:r>
            <w:r w:rsidRPr="00905BF3">
              <w:rPr>
                <w:rFonts w:ascii="Times New Roman" w:hAnsi="Times New Roman"/>
                <w:b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b/>
              </w:rPr>
              <w:t>Kotula Ondřej</w:t>
            </w:r>
            <w:bookmarkEnd w:id="0"/>
            <w:r w:rsidRPr="00905BF3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BB3552" w:rsidRPr="00905BF3" w:rsidTr="00905BF3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B2808 Chemie a technologie materiálů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Polymerní materiály a technologie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 xml:space="preserve">Zaměření  </w:t>
            </w:r>
          </w:p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05BF3">
              <w:rPr>
                <w:rFonts w:ascii="Times New Roman" w:hAnsi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 w:rsidRPr="00905BF3">
              <w:rPr>
                <w:rFonts w:ascii="Times New Roman" w:hAnsi="Times New Roman"/>
              </w:rPr>
              <w:t> </w:t>
            </w:r>
            <w:r w:rsidRPr="00905BF3">
              <w:rPr>
                <w:rFonts w:ascii="Times New Roman" w:hAnsi="Times New Roman"/>
              </w:rPr>
              <w:t> </w:t>
            </w:r>
            <w:r w:rsidRPr="00905BF3">
              <w:rPr>
                <w:rFonts w:ascii="Times New Roman" w:hAnsi="Times New Roman"/>
              </w:rPr>
              <w:t> </w:t>
            </w:r>
            <w:r w:rsidRPr="00905BF3">
              <w:rPr>
                <w:rFonts w:ascii="Times New Roman" w:hAnsi="Times New Roman"/>
              </w:rPr>
              <w:t> </w:t>
            </w:r>
            <w:r w:rsidRPr="00905BF3">
              <w:rPr>
                <w:rFonts w:ascii="Times New Roman" w:hAnsi="Times New Roman"/>
              </w:rPr>
              <w:t> 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Ústav inženýrství polymerů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Vedoucí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prof. Ing. Petr Svoboda, Ph.D.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Ing. Jana Navrátilová, Ph.D.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2014/2015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BB3552" w:rsidRPr="00905BF3" w:rsidTr="00905BF3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Název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BB3552" w:rsidRPr="00905BF3" w:rsidTr="00905BF3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905BF3">
              <w:rPr>
                <w:rFonts w:ascii="Times New Roman" w:hAnsi="Times New Roman"/>
                <w:sz w:val="24"/>
              </w:rPr>
            </w:r>
            <w:r w:rsidRPr="00905BF3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Krystalizace etylen-oktenového kopolymeru</w:t>
            </w:r>
            <w:r w:rsidRPr="00905BF3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B3552" w:rsidRPr="00905BF3" w:rsidTr="00905BF3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t>Hodnocení bakalářské práce s využitím klasifikační stupnice ECTS:</w:t>
            </w:r>
          </w:p>
        </w:tc>
      </w:tr>
      <w:tr w:rsidR="00BB3552" w:rsidRPr="00905BF3" w:rsidTr="00905BF3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552" w:rsidRPr="00905BF3" w:rsidRDefault="00BB3552" w:rsidP="00905BF3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t>Hodnocení dle ECTS</w:t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Splnění zadání bakalářské práce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552" w:rsidRPr="00905BF3" w:rsidTr="00905BF3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</w:r>
            <w:r w:rsidR="009D50F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  <w:r w:rsidRPr="00905B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5BF3">
              <w:rPr>
                <w:rFonts w:ascii="Times New Roman" w:hAnsi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BB3552" w:rsidRPr="00905BF3" w:rsidTr="00905BF3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8"/>
              </w:rPr>
              <w:instrText xml:space="preserve"> FORMDROPDOWN </w:instrText>
            </w:r>
            <w:r w:rsidR="009D50F6">
              <w:rPr>
                <w:rFonts w:ascii="Times New Roman" w:hAnsi="Times New Roman"/>
                <w:b/>
                <w:sz w:val="28"/>
              </w:rPr>
            </w:r>
            <w:r w:rsidR="009D50F6">
              <w:rPr>
                <w:rFonts w:ascii="Times New Roman" w:hAnsi="Times New Roman"/>
                <w:b/>
                <w:sz w:val="28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8"/>
              </w:rPr>
              <w:fldChar w:fldCharType="end"/>
            </w:r>
          </w:p>
        </w:tc>
      </w:tr>
    </w:tbl>
    <w:p w:rsidR="00BB3552" w:rsidRDefault="00BB3552" w:rsidP="006D48B2">
      <w:pPr>
        <w:rPr>
          <w:rFonts w:ascii="Cambria" w:hAnsi="Cambria"/>
          <w:b/>
          <w:sz w:val="24"/>
        </w:rPr>
      </w:pPr>
    </w:p>
    <w:p w:rsidR="00BB3552" w:rsidRDefault="00BB3552" w:rsidP="006D48B2">
      <w:pPr>
        <w:rPr>
          <w:rFonts w:ascii="Cambria" w:hAnsi="Cambr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BB3552" w:rsidRPr="00905BF3" w:rsidTr="00905BF3">
        <w:tc>
          <w:tcPr>
            <w:tcW w:w="9212" w:type="dxa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  <w:b/>
                <w:sz w:val="24"/>
              </w:rPr>
              <w:t>Komentáře k bakalářské práci:</w:t>
            </w:r>
          </w:p>
        </w:tc>
      </w:tr>
      <w:tr w:rsidR="00BB3552" w:rsidRPr="00905BF3" w:rsidTr="00905BF3">
        <w:trPr>
          <w:trHeight w:val="635"/>
        </w:trPr>
        <w:tc>
          <w:tcPr>
            <w:tcW w:w="9212" w:type="dxa"/>
          </w:tcPr>
          <w:p w:rsidR="00BB3552" w:rsidRDefault="00BB3552" w:rsidP="00905BF3">
            <w:pPr>
              <w:spacing w:after="0" w:line="240" w:lineRule="auto"/>
            </w:pPr>
            <w:r w:rsidRPr="00905BF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instrText xml:space="preserve"> FORMTEXT </w:instrText>
            </w:r>
            <w:r w:rsidRPr="00905BF3">
              <w:fldChar w:fldCharType="separate"/>
            </w:r>
            <w:r>
              <w:t>Předložená bakalářská práce si kladla za cíl studium kinetiky krystalizace etylen-oktenového kopolymeru, a to jak izotermní, tak neizotermní. K tomuto účelu byly použity dvě metody, pro izotermní krystalizaci to byl polarizační mikroskop s vyhřívaným stolkem a pro neizotermní krystalizaci pak diferenciální snímací kalorimetr. Původně plánované využití také širokoúhlé spektroskopie z časových a technických důvodů nebylo možné. Cíl práce byl tedy v podstatě splněn.</w:t>
            </w:r>
          </w:p>
          <w:p w:rsidR="00BB3552" w:rsidRDefault="00BB3552" w:rsidP="00905BF3">
            <w:pPr>
              <w:spacing w:after="0" w:line="240" w:lineRule="auto"/>
            </w:pPr>
            <w:r>
              <w:t>V Úvodu student pouze velmi obecně popisuje skutečnost, že polymerní materiály nahrazují ty tradiční, avšak ani jednou se nezmiňuje o etylen-oktenovém kopolymeru, o který jde v práci především. Úvod jakoby ani nepatřil k této práci. Rovněž jsem zde nenašla žádné odkazy na literaturu, které by v úvodu neměly chybět - úvod má čtenáře zasvětit do problematiky a nastínit, co už je známo.</w:t>
            </w:r>
          </w:p>
          <w:p w:rsidR="00BB3552" w:rsidRDefault="00BB3552" w:rsidP="00905BF3">
            <w:pPr>
              <w:spacing w:after="0" w:line="240" w:lineRule="auto"/>
            </w:pPr>
            <w:r>
              <w:t>V práci se také vyskytuje množství překlepů a typografických chyb, které jednotlivě nebudu uvádět. Povětšinou chybí odkazy na obrázky a grafy v textu, a když v textu jsou, mnohdy se neshodují se skutečností. Také několikrát chybí citace na zmiňovanou práci.</w:t>
            </w:r>
          </w:p>
          <w:p w:rsidR="00BB3552" w:rsidRDefault="00BB3552" w:rsidP="00905BF3">
            <w:pPr>
              <w:spacing w:after="0" w:line="240" w:lineRule="auto"/>
            </w:pPr>
            <w:r>
              <w:t>V Teoretické části mi schází popis konkrétní morfologie studovaného materiálu, tedy etylen-oktenového kopolymeru. Morfologie polymerů je zde uváděna jen v obecné rovině.</w:t>
            </w:r>
          </w:p>
          <w:p w:rsidR="00BB3552" w:rsidRDefault="00BB3552" w:rsidP="00905BF3">
            <w:pPr>
              <w:spacing w:after="0" w:line="240" w:lineRule="auto"/>
            </w:pPr>
            <w:r>
              <w:t>V praktické části mi chybí charakteristika použitých materiálů. Ta se sice vyskytuje v teoretické části, ale myslím, že patří spíše do praktické.</w:t>
            </w:r>
          </w:p>
          <w:p w:rsidR="00BB3552" w:rsidRDefault="00BB3552" w:rsidP="00905BF3">
            <w:pPr>
              <w:spacing w:after="0" w:line="240" w:lineRule="auto"/>
            </w:pPr>
            <w:r>
              <w:t>Na straně 34 je chybová hláška Error! Reference source not found.</w:t>
            </w:r>
          </w:p>
          <w:p w:rsidR="00BB3552" w:rsidRDefault="00BB3552" w:rsidP="00905BF3">
            <w:pPr>
              <w:spacing w:after="0" w:line="240" w:lineRule="auto"/>
            </w:pPr>
            <w:r>
              <w:t>Samotné výsledky jsou zpracovány do tabulek a grafů a jsou komentovány. V mnoha případech student uvádí, že výsledky nelze z různých důvodů považovat za relevantní. Získané výsledky jsou velmi dobře popsány, avšak mnohdy jsem postrádala jejich praktické vysvětlení, tzn. proč se daný materiál při krystalizaci chová zrovna takto.</w:t>
            </w:r>
          </w:p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t xml:space="preserve">Student čerpal informace z 21 prací, z čehož je sedm knih či skript, sedm odborných článků a další zahrnují přednášky, kvalifikační práce a internet. </w:t>
            </w:r>
            <w:r w:rsidRPr="00905BF3">
              <w:fldChar w:fldCharType="end"/>
            </w:r>
          </w:p>
        </w:tc>
      </w:tr>
      <w:tr w:rsidR="00BB3552" w:rsidRPr="00905BF3" w:rsidTr="00905BF3">
        <w:tc>
          <w:tcPr>
            <w:tcW w:w="9212" w:type="dxa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  <w:b/>
                <w:sz w:val="24"/>
              </w:rPr>
              <w:t>Otázky oponenta bakalářské práce:</w:t>
            </w:r>
          </w:p>
        </w:tc>
      </w:tr>
      <w:tr w:rsidR="00BB3552" w:rsidRPr="00905BF3" w:rsidTr="00905BF3">
        <w:trPr>
          <w:trHeight w:val="629"/>
        </w:trPr>
        <w:tc>
          <w:tcPr>
            <w:tcW w:w="9212" w:type="dxa"/>
          </w:tcPr>
          <w:p w:rsidR="00BB3552" w:rsidRDefault="00BB3552" w:rsidP="00905BF3">
            <w:pPr>
              <w:spacing w:after="0" w:line="240" w:lineRule="auto"/>
            </w:pPr>
            <w:r w:rsidRPr="00905BF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instrText xml:space="preserve"> FORMTEXT </w:instrText>
            </w:r>
            <w:r w:rsidRPr="00905BF3">
              <w:fldChar w:fldCharType="separate"/>
            </w:r>
            <w:r>
              <w:t>Otázka 1.</w:t>
            </w:r>
          </w:p>
          <w:p w:rsidR="00BB3552" w:rsidRDefault="00BB3552" w:rsidP="007074AC">
            <w:pPr>
              <w:spacing w:after="0" w:line="240" w:lineRule="auto"/>
            </w:pPr>
            <w:r>
              <w:t>V Tabulce 4 u materiálu EOC 39 výrazně vybočuje teplota krystalizace u rychlosti chlazení 15 K/s. Proč tomu tak je? Je nutné ještě zdůraznit, že v Grafu 12, kde je teplota krystalizace znázorněna v závislosti na rychlosti chlazení, tato konkrétní hodnota není, zanesena je jiná, která nevybočuje. Která je tedy platná?</w:t>
            </w:r>
          </w:p>
          <w:p w:rsidR="00BB3552" w:rsidRDefault="00BB3552" w:rsidP="007074AC">
            <w:pPr>
              <w:spacing w:after="0" w:line="240" w:lineRule="auto"/>
            </w:pPr>
          </w:p>
          <w:p w:rsidR="00BB3552" w:rsidRDefault="00BB3552" w:rsidP="007074AC">
            <w:pPr>
              <w:spacing w:after="0" w:line="240" w:lineRule="auto"/>
            </w:pPr>
            <w:r>
              <w:t>Otázka 2.</w:t>
            </w:r>
          </w:p>
          <w:p w:rsidR="00BB3552" w:rsidRPr="00905BF3" w:rsidRDefault="00BB3552" w:rsidP="007074AC">
            <w:pPr>
              <w:spacing w:after="0" w:line="240" w:lineRule="auto"/>
            </w:pPr>
            <w:r>
              <w:t>V práci zmiňujete, že tvary krystalizačních píků nemají charakter gaussovy křivky. Podle příloh připojených v práci je vidět, že některé křivky obsahují i dva píky. Jaké je vysvětlení takového profilu?</w:t>
            </w:r>
            <w:r w:rsidRPr="00905BF3">
              <w:fldChar w:fldCharType="end"/>
            </w:r>
          </w:p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B3552" w:rsidRPr="007E7A9D" w:rsidRDefault="00BB3552" w:rsidP="006D48B2">
      <w:pPr>
        <w:rPr>
          <w:rFonts w:ascii="Times New Roman" w:hAnsi="Times New Roman"/>
          <w:sz w:val="24"/>
        </w:rPr>
      </w:pPr>
    </w:p>
    <w:p w:rsidR="00BB3552" w:rsidRDefault="00BB3552" w:rsidP="006D48B2">
      <w:pPr>
        <w:rPr>
          <w:rFonts w:ascii="Times New Roman" w:hAnsi="Times New Roman"/>
        </w:rPr>
      </w:pPr>
      <w:r w:rsidRPr="007E7A9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e Zlíně</w:t>
      </w:r>
      <w:r w:rsidRPr="00DF017B">
        <w:fldChar w:fldCharType="end"/>
      </w:r>
      <w:r w:rsidRPr="007E7A9D">
        <w:rPr>
          <w:rFonts w:ascii="Times New Roman" w:hAnsi="Times New Roman"/>
          <w:sz w:val="24"/>
        </w:rPr>
        <w:t xml:space="preserve"> </w:t>
      </w:r>
      <w:r w:rsidRPr="007E7A9D">
        <w:rPr>
          <w:rFonts w:ascii="Times New Roman" w:hAnsi="Times New Roman"/>
        </w:rPr>
        <w:t>dne</w:t>
      </w:r>
      <w:r>
        <w:rPr>
          <w:rFonts w:ascii="Times New Roman" w:hAnsi="Times New Roman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8. června 2015</w:t>
      </w:r>
      <w:r w:rsidRPr="00DF017B"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</w:p>
    <w:p w:rsidR="00BB3552" w:rsidRDefault="00BB3552" w:rsidP="006D48B2">
      <w:pPr>
        <w:rPr>
          <w:rFonts w:ascii="Times New Roman" w:hAnsi="Times New Roman"/>
        </w:rPr>
      </w:pPr>
    </w:p>
    <w:p w:rsidR="00BB3552" w:rsidRDefault="00BB3552" w:rsidP="007E7A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oponenta bakalářské práce</w:t>
      </w:r>
    </w:p>
    <w:p w:rsidR="00BB3552" w:rsidRPr="007E7A9D" w:rsidRDefault="00BB3552" w:rsidP="007E7A9D">
      <w:pPr>
        <w:jc w:val="right"/>
        <w:rPr>
          <w:rFonts w:ascii="Times New Roman" w:hAnsi="Times New Roman"/>
          <w:sz w:val="24"/>
        </w:rPr>
      </w:pPr>
    </w:p>
    <w:sectPr w:rsidR="00BB3552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F6" w:rsidRDefault="009D50F6" w:rsidP="006D48B2">
      <w:pPr>
        <w:spacing w:after="0" w:line="240" w:lineRule="auto"/>
      </w:pPr>
      <w:r>
        <w:separator/>
      </w:r>
    </w:p>
  </w:endnote>
  <w:endnote w:type="continuationSeparator" w:id="0">
    <w:p w:rsidR="009D50F6" w:rsidRDefault="009D50F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52" w:rsidRDefault="00BB3552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>
      <w:rPr>
        <w:sz w:val="20"/>
        <w:szCs w:val="20"/>
      </w:rPr>
      <w:t>bakalářské práce- experimentální práce</w:t>
    </w:r>
    <w:r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10CE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10CE3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BB3552" w:rsidRPr="00C64195" w:rsidRDefault="00BB3552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BB3552" w:rsidRDefault="00BB35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F6" w:rsidRDefault="009D50F6" w:rsidP="006D48B2">
      <w:pPr>
        <w:spacing w:after="0" w:line="240" w:lineRule="auto"/>
      </w:pPr>
      <w:r>
        <w:separator/>
      </w:r>
    </w:p>
  </w:footnote>
  <w:footnote w:type="continuationSeparator" w:id="0">
    <w:p w:rsidR="009D50F6" w:rsidRDefault="009D50F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52" w:rsidRDefault="00810CE3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61975"/>
          <wp:effectExtent l="0" t="0" r="9525" b="9525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4" b="20506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3552" w:rsidRDefault="00BB355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BB3552" w:rsidRDefault="00BB355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BB3552" w:rsidRPr="00A3668A" w:rsidRDefault="00BB355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44929"/>
    <w:rsid w:val="00182CBA"/>
    <w:rsid w:val="001E06DA"/>
    <w:rsid w:val="00217689"/>
    <w:rsid w:val="00227028"/>
    <w:rsid w:val="0025140C"/>
    <w:rsid w:val="002C0E73"/>
    <w:rsid w:val="002E0174"/>
    <w:rsid w:val="00323A31"/>
    <w:rsid w:val="003D382F"/>
    <w:rsid w:val="003F3EBE"/>
    <w:rsid w:val="00432C7A"/>
    <w:rsid w:val="00455546"/>
    <w:rsid w:val="004F69C0"/>
    <w:rsid w:val="00587381"/>
    <w:rsid w:val="005F2D24"/>
    <w:rsid w:val="005F631B"/>
    <w:rsid w:val="006964D0"/>
    <w:rsid w:val="006D48B2"/>
    <w:rsid w:val="007074AC"/>
    <w:rsid w:val="00735679"/>
    <w:rsid w:val="007E7A9D"/>
    <w:rsid w:val="00810CE3"/>
    <w:rsid w:val="00841783"/>
    <w:rsid w:val="008527D7"/>
    <w:rsid w:val="008C0403"/>
    <w:rsid w:val="00905BF3"/>
    <w:rsid w:val="009D50F6"/>
    <w:rsid w:val="009E628A"/>
    <w:rsid w:val="00A3668A"/>
    <w:rsid w:val="00B84662"/>
    <w:rsid w:val="00BB3552"/>
    <w:rsid w:val="00BB4712"/>
    <w:rsid w:val="00C64195"/>
    <w:rsid w:val="00D41D5E"/>
    <w:rsid w:val="00D465A9"/>
    <w:rsid w:val="00D9546B"/>
    <w:rsid w:val="00DF017B"/>
    <w:rsid w:val="00E13477"/>
    <w:rsid w:val="00E433DE"/>
    <w:rsid w:val="00E86310"/>
    <w:rsid w:val="00FA5141"/>
    <w:rsid w:val="00FA6DBB"/>
    <w:rsid w:val="00FD5214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71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  <w:rPr>
      <w:rFonts w:cs="Times New Roman"/>
    </w:rPr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71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  <w:rPr>
      <w:rFonts w:cs="Times New Roman"/>
    </w:rPr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oponenta bakalářské práce</vt:lpstr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oponenta bakalářské práce</dc:title>
  <dc:creator>Totková Jitka</dc:creator>
  <cp:lastModifiedBy>konarkova</cp:lastModifiedBy>
  <cp:revision>2</cp:revision>
  <cp:lastPrinted>2015-05-06T10:22:00Z</cp:lastPrinted>
  <dcterms:created xsi:type="dcterms:W3CDTF">2015-06-15T06:57:00Z</dcterms:created>
  <dcterms:modified xsi:type="dcterms:W3CDTF">2015-06-15T06:57:00Z</dcterms:modified>
</cp:coreProperties>
</file>