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586ABD" w:rsidP="00CD4204">
      <w:pPr>
        <w:tabs>
          <w:tab w:val="left" w:pos="3686"/>
          <w:tab w:val="left" w:pos="7371"/>
        </w:tabs>
      </w:pPr>
      <w:r>
        <w:t>Bc</w:t>
      </w:r>
      <w:r w:rsidR="004F3A2A">
        <w:t>. Ondřej Kašpar</w:t>
      </w:r>
      <w:r>
        <w:tab/>
        <w:t>Ing. Markéta Slováková</w:t>
      </w:r>
      <w:r>
        <w:tab/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4F3A2A" w:rsidP="00CD4204">
      <w:r>
        <w:t>Regenerace panelových sídlišť ve městě Přerově jako faktor regionálního rozvoje</w:t>
      </w:r>
      <w:r>
        <w:br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3A2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3A2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3A2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3A2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F3A2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86AB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4F3A2A" w:rsidP="004F3A2A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53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31D7A" w:rsidRDefault="004F3A2A" w:rsidP="00511464">
            <w:r>
              <w:t xml:space="preserve">Téma diplomové práce „Regenerace panelových sídlišť ve městě Přerově jako faktor regionálního rozvoje“ je velmi rozsáhlé a diplomant zde obsáhl veškeré aspekty, které s danou problematikou mohou být splňovány. V teoretické </w:t>
            </w:r>
            <w:r w:rsidR="00096A86">
              <w:t xml:space="preserve">části je diplomová práce rozdělena na popis historického vývoje bytové politiky v rámci celé Evropy a na politiku bydlení v České republice, její právní úpravu a současné nástroje regenerace. Praktická část obsahuje velmi precizně propracovanou analytickou a návrhovou část, kdy diplomant zvolil vlastní terénní průzkum a výsledky sledování prezentoval ve své práci.  </w:t>
            </w:r>
          </w:p>
          <w:p w:rsidR="004F3A2A" w:rsidRDefault="00D31D7A" w:rsidP="00511464">
            <w:r>
              <w:t xml:space="preserve">Celou práci shledávám velmi kvalitní a propracovanou, jedinou výtkou je částečná absence citovaných zdrojů. </w:t>
            </w:r>
          </w:p>
          <w:p w:rsidR="00511464" w:rsidRPr="005A16E2" w:rsidRDefault="00511464" w:rsidP="00511464">
            <w:r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31D7A" w:rsidRDefault="00096A86" w:rsidP="00096A86">
            <w:pPr>
              <w:pStyle w:val="Odstavecseseznamem"/>
              <w:numPr>
                <w:ilvl w:val="0"/>
                <w:numId w:val="34"/>
              </w:numPr>
            </w:pPr>
            <w:r>
              <w:t>Jako jeden z hlavních problémů na Vámi sledovaném území zmiňujete nedostatek parkovacích míst. Stává se však, že obyvatelé jedné bytové jednotky vlastní i více aut a ta chtějí mít zaparkována co nejblíže svým bytům. Pro většinu parkovacích míst neplatí žádná rezervace. Jak byste tuto situaci řešil Vy?</w:t>
            </w:r>
            <w:r w:rsidR="00D31D7A">
              <w:t xml:space="preserve"> Setkal jste se s podobným problémem při Vámi prováděném průzkumu?</w:t>
            </w:r>
          </w:p>
          <w:p w:rsidR="00CD4204" w:rsidRPr="005A16E2" w:rsidRDefault="00CD4204" w:rsidP="00D31D7A">
            <w:pPr>
              <w:pStyle w:val="Odstavecseseznamem"/>
              <w:ind w:left="720"/>
            </w:pP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2F077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002A9C">
        <w:instrText xml:space="preserve"> FORMCHECKBOX </w:instrText>
      </w:r>
      <w:r w:rsidR="00F4305E">
        <w:fldChar w:fldCharType="separate"/>
      </w:r>
      <w:r w:rsidR="002F0779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2F0779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4305E">
        <w:fldChar w:fldCharType="separate"/>
      </w:r>
      <w:r w:rsidR="002F0779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9F0C87">
        <w:t>7. 5. 2014</w:t>
      </w:r>
    </w:p>
    <w:p w:rsidR="00484642" w:rsidRPr="005A16E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05E" w:rsidRDefault="00F4305E">
      <w:r>
        <w:separator/>
      </w:r>
    </w:p>
  </w:endnote>
  <w:endnote w:type="continuationSeparator" w:id="0">
    <w:p w:rsidR="00F4305E" w:rsidRDefault="00F4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2F077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2F077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D3618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05E" w:rsidRDefault="00F4305E">
      <w:r>
        <w:separator/>
      </w:r>
    </w:p>
  </w:footnote>
  <w:footnote w:type="continuationSeparator" w:id="0">
    <w:p w:rsidR="00F4305E" w:rsidRDefault="00F43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61C1EA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B4D4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1891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62AC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FAF6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CCA0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3EEB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B65F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92C7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D7AD3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CE841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28253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6A5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480D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74093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F84B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D04B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9D254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4E69A1"/>
    <w:multiLevelType w:val="hybridMultilevel"/>
    <w:tmpl w:val="5D46B4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2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A9C"/>
    <w:rsid w:val="00003E01"/>
    <w:rsid w:val="00013A2E"/>
    <w:rsid w:val="00022C41"/>
    <w:rsid w:val="00022F4B"/>
    <w:rsid w:val="00025D16"/>
    <w:rsid w:val="00032FC0"/>
    <w:rsid w:val="000770AC"/>
    <w:rsid w:val="00087666"/>
    <w:rsid w:val="00096A86"/>
    <w:rsid w:val="000A203F"/>
    <w:rsid w:val="000B32AE"/>
    <w:rsid w:val="000C6054"/>
    <w:rsid w:val="000C638B"/>
    <w:rsid w:val="000D7E29"/>
    <w:rsid w:val="000E1F89"/>
    <w:rsid w:val="000F7E5B"/>
    <w:rsid w:val="00102068"/>
    <w:rsid w:val="00114A37"/>
    <w:rsid w:val="001174AE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114B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F0779"/>
    <w:rsid w:val="003034A1"/>
    <w:rsid w:val="0031086C"/>
    <w:rsid w:val="003169E9"/>
    <w:rsid w:val="003202B4"/>
    <w:rsid w:val="00341A50"/>
    <w:rsid w:val="00346740"/>
    <w:rsid w:val="00346C93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91362"/>
    <w:rsid w:val="004A2F53"/>
    <w:rsid w:val="004B4402"/>
    <w:rsid w:val="004D7CA0"/>
    <w:rsid w:val="004E00B1"/>
    <w:rsid w:val="004E3BE0"/>
    <w:rsid w:val="004F3A2A"/>
    <w:rsid w:val="004F3D3F"/>
    <w:rsid w:val="004F4C26"/>
    <w:rsid w:val="004F5EFF"/>
    <w:rsid w:val="004F7ABB"/>
    <w:rsid w:val="005056C7"/>
    <w:rsid w:val="00511464"/>
    <w:rsid w:val="00517390"/>
    <w:rsid w:val="00520FE4"/>
    <w:rsid w:val="00535712"/>
    <w:rsid w:val="005365A3"/>
    <w:rsid w:val="00545C61"/>
    <w:rsid w:val="0056361F"/>
    <w:rsid w:val="00580AA2"/>
    <w:rsid w:val="00583732"/>
    <w:rsid w:val="00583935"/>
    <w:rsid w:val="00586ABD"/>
    <w:rsid w:val="00591849"/>
    <w:rsid w:val="005A12EC"/>
    <w:rsid w:val="005A1833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2AE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561F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E7DF6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60CEA"/>
    <w:rsid w:val="0098106B"/>
    <w:rsid w:val="009A03A0"/>
    <w:rsid w:val="009D30AB"/>
    <w:rsid w:val="009D34B0"/>
    <w:rsid w:val="009D45D8"/>
    <w:rsid w:val="009E2A43"/>
    <w:rsid w:val="009F0C87"/>
    <w:rsid w:val="009F258B"/>
    <w:rsid w:val="00A02516"/>
    <w:rsid w:val="00A0747A"/>
    <w:rsid w:val="00A1602C"/>
    <w:rsid w:val="00A2306A"/>
    <w:rsid w:val="00A35D84"/>
    <w:rsid w:val="00A55C3A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6E18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0B14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1D7A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3618"/>
    <w:rsid w:val="00ED5549"/>
    <w:rsid w:val="00ED6E3E"/>
    <w:rsid w:val="00EE3C70"/>
    <w:rsid w:val="00EF1623"/>
    <w:rsid w:val="00F00B72"/>
    <w:rsid w:val="00F14E52"/>
    <w:rsid w:val="00F25EBB"/>
    <w:rsid w:val="00F27F11"/>
    <w:rsid w:val="00F4305E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6C93"/>
    <w:rPr>
      <w:sz w:val="24"/>
      <w:szCs w:val="24"/>
    </w:rPr>
  </w:style>
  <w:style w:type="paragraph" w:styleId="Nadpis1">
    <w:name w:val="heading 1"/>
    <w:basedOn w:val="Normln"/>
    <w:next w:val="Normln"/>
    <w:qFormat/>
    <w:rsid w:val="00346C9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346C9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346C9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346C9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346C9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346C9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46C9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46C9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46C9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346C93"/>
    <w:pPr>
      <w:ind w:firstLine="360"/>
    </w:pPr>
  </w:style>
  <w:style w:type="paragraph" w:styleId="Zkladntext">
    <w:name w:val="Body Text"/>
    <w:basedOn w:val="Normln"/>
    <w:rsid w:val="00346C9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346C9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346C9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346C9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46C93"/>
  </w:style>
  <w:style w:type="paragraph" w:styleId="Zkladntext2">
    <w:name w:val="Body Text 2"/>
    <w:basedOn w:val="Normln"/>
    <w:rsid w:val="00346C9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6C93"/>
    <w:rPr>
      <w:sz w:val="24"/>
      <w:szCs w:val="24"/>
    </w:rPr>
  </w:style>
  <w:style w:type="paragraph" w:styleId="Nadpis1">
    <w:name w:val="heading 1"/>
    <w:basedOn w:val="Normln"/>
    <w:next w:val="Normln"/>
    <w:qFormat/>
    <w:rsid w:val="00346C9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346C9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346C9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346C9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346C9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346C9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46C9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46C9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46C9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346C93"/>
    <w:pPr>
      <w:ind w:firstLine="360"/>
    </w:pPr>
  </w:style>
  <w:style w:type="paragraph" w:styleId="Zkladntext">
    <w:name w:val="Body Text"/>
    <w:basedOn w:val="Normln"/>
    <w:rsid w:val="00346C9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346C9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346C9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346C9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46C93"/>
  </w:style>
  <w:style w:type="paragraph" w:styleId="Zkladntext2">
    <w:name w:val="Body Text 2"/>
    <w:basedOn w:val="Normln"/>
    <w:rsid w:val="00346C9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209D6-BA1D-451E-AA77-07EE7F78A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2014-05-06T07:58:00Z</cp:lastPrinted>
  <dcterms:created xsi:type="dcterms:W3CDTF">2014-05-11T13:49:00Z</dcterms:created>
  <dcterms:modified xsi:type="dcterms:W3CDTF">2014-05-11T13:49:00Z</dcterms:modified>
</cp:coreProperties>
</file>