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03E7A" w:rsidRPr="00C50B27" w:rsidRDefault="003C3A28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Ivana Kinclová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03E7A" w:rsidRPr="00C50B27" w:rsidRDefault="003C3A28" w:rsidP="008258F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Eticko</w:t>
            </w:r>
            <w:proofErr w:type="spellEnd"/>
            <w:r>
              <w:rPr>
                <w:sz w:val="22"/>
                <w:szCs w:val="22"/>
              </w:rPr>
              <w:t xml:space="preserve"> – pedagogický systém křesťanství: reflexe a kritika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kombinované</w:t>
            </w:r>
          </w:p>
        </w:tc>
      </w:tr>
      <w:tr w:rsidR="00203E7A" w:rsidRPr="00C50B27" w:rsidTr="008258F1">
        <w:tc>
          <w:tcPr>
            <w:tcW w:w="2808" w:type="dxa"/>
            <w:vAlign w:val="center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03E7A" w:rsidRPr="00C50B27" w:rsidRDefault="00203E7A" w:rsidP="008258F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</w:tcPr>
          <w:p w:rsidR="00203E7A" w:rsidRPr="00C50B27" w:rsidRDefault="00203E7A" w:rsidP="008258F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819FE" w:rsidRDefault="00203E7A" w:rsidP="008258F1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C819FE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819FE" w:rsidRDefault="00203E7A" w:rsidP="008258F1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C819FE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819FE" w:rsidRDefault="00203E7A" w:rsidP="008258F1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C819FE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03E7A" w:rsidRPr="00FE6065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FE6065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FE6065" w:rsidRDefault="00203E7A" w:rsidP="008258F1">
            <w:pPr>
              <w:jc w:val="center"/>
              <w:rPr>
                <w:sz w:val="22"/>
                <w:szCs w:val="22"/>
              </w:rPr>
            </w:pPr>
            <w:r w:rsidRPr="00FE606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FE6065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FE6065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FE6065" w:rsidRDefault="00203E7A" w:rsidP="008258F1">
            <w:pPr>
              <w:jc w:val="center"/>
              <w:rPr>
                <w:sz w:val="22"/>
                <w:szCs w:val="22"/>
              </w:rPr>
            </w:pPr>
            <w:r w:rsidRPr="00FE6065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FE6065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FE6065">
              <w:rPr>
                <w:b/>
                <w:sz w:val="22"/>
                <w:szCs w:val="22"/>
                <w:shd w:val="pct15" w:color="auto" w:fill="FFFFFF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FE6065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FE6065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FE6065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FE6065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FE6065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FE6065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819FE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C819FE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F</w:t>
            </w:r>
          </w:p>
        </w:tc>
      </w:tr>
      <w:tr w:rsidR="00203E7A" w:rsidRPr="00B411DB" w:rsidTr="008258F1">
        <w:tc>
          <w:tcPr>
            <w:tcW w:w="9828" w:type="dxa"/>
            <w:gridSpan w:val="9"/>
            <w:shd w:val="clear" w:color="auto" w:fill="A6A6A6"/>
          </w:tcPr>
          <w:p w:rsidR="00203E7A" w:rsidRPr="00B411DB" w:rsidRDefault="00203E7A" w:rsidP="008258F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819FE" w:rsidRDefault="00203E7A" w:rsidP="008258F1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C819FE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819FE" w:rsidRDefault="00203E7A" w:rsidP="008258F1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C819FE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3C3A28" w:rsidRDefault="00203E7A" w:rsidP="008258F1">
            <w:pPr>
              <w:jc w:val="center"/>
              <w:rPr>
                <w:sz w:val="22"/>
                <w:szCs w:val="22"/>
              </w:rPr>
            </w:pPr>
            <w:r w:rsidRPr="003C3A28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2C5876" w:rsidRDefault="00FE6065" w:rsidP="0043658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 je stanoven relevantně a je splnitelný („… do jaké míry je možná spolupráce“ – s. 9); ovšem v závěru dochází k posunu (s. 52)</w:t>
            </w:r>
          </w:p>
          <w:p w:rsidR="00FE6065" w:rsidRDefault="00FE6065" w:rsidP="0043658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správně vytušený, i když podle mého názoru jen zběžně vypracovaný </w:t>
            </w:r>
            <w:r w:rsidR="007E54D0">
              <w:rPr>
                <w:sz w:val="22"/>
                <w:szCs w:val="22"/>
              </w:rPr>
              <w:t xml:space="preserve">je </w:t>
            </w:r>
            <w:r>
              <w:rPr>
                <w:sz w:val="22"/>
                <w:szCs w:val="22"/>
              </w:rPr>
              <w:t>rozdíl mezi katolickou a protestantskou tradicí;</w:t>
            </w:r>
          </w:p>
          <w:p w:rsidR="00FE6065" w:rsidRPr="00436585" w:rsidRDefault="00FE6065" w:rsidP="0043658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netriviální zjištění v praktické části</w:t>
            </w:r>
            <w:r w:rsidR="00C819FE">
              <w:rPr>
                <w:sz w:val="22"/>
                <w:szCs w:val="22"/>
              </w:rPr>
              <w:t xml:space="preserve"> a komparativní závěr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436585" w:rsidRDefault="003C3A28" w:rsidP="0043658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odkazy a poznámky pod čarou místy neodpovídají žádné normě</w:t>
            </w:r>
            <w:r w:rsidR="00FE6065">
              <w:rPr>
                <w:sz w:val="22"/>
                <w:szCs w:val="22"/>
              </w:rPr>
              <w:t>;</w:t>
            </w:r>
          </w:p>
          <w:p w:rsidR="003C3A28" w:rsidRDefault="003C3A28" w:rsidP="0043658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povšechný výklad teoretické části, opomíjí jak primární texty, tak literaturu ze studovaného oboru (ta zcela chybí, literatury je i celkově málo)</w:t>
            </w:r>
            <w:r w:rsidR="00FE6065">
              <w:rPr>
                <w:sz w:val="22"/>
                <w:szCs w:val="22"/>
              </w:rPr>
              <w:t>;</w:t>
            </w:r>
          </w:p>
          <w:p w:rsidR="003C3A28" w:rsidRDefault="00FE6065" w:rsidP="0043658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nepodložené (nikoliv nutně nepravdivé) závěry na s. 19 – 21;</w:t>
            </w:r>
          </w:p>
          <w:p w:rsidR="003C3A28" w:rsidRDefault="003C3A28" w:rsidP="0043658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otázky mají jen volnou spojitost </w:t>
            </w:r>
            <w:r w:rsidR="00FE6065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 cílem výzkumu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23 – 24)</w:t>
            </w:r>
            <w:r w:rsidR="00FE6065">
              <w:rPr>
                <w:sz w:val="22"/>
                <w:szCs w:val="22"/>
              </w:rPr>
              <w:t>;</w:t>
            </w:r>
          </w:p>
          <w:p w:rsidR="00FE6065" w:rsidRDefault="00FE6065" w:rsidP="0043658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dat a vyvození závěrů</w:t>
            </w:r>
          </w:p>
          <w:p w:rsidR="00436585" w:rsidRPr="00436585" w:rsidRDefault="00436585" w:rsidP="00436585">
            <w:pPr>
              <w:ind w:left="360"/>
              <w:rPr>
                <w:sz w:val="22"/>
                <w:szCs w:val="22"/>
              </w:rPr>
            </w:pP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C819FE" w:rsidP="00F1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byste odpověděla na původní otázku uvedenou v cíli práce: je spolupráce možná</w:t>
            </w:r>
            <w:r w:rsidR="002C5876">
              <w:rPr>
                <w:sz w:val="22"/>
                <w:szCs w:val="22"/>
              </w:rPr>
              <w:t>?</w:t>
            </w:r>
          </w:p>
          <w:p w:rsidR="00F12AB0" w:rsidRPr="00C50B27" w:rsidRDefault="00F12AB0" w:rsidP="00F12AB0">
            <w:pPr>
              <w:rPr>
                <w:sz w:val="22"/>
                <w:szCs w:val="22"/>
              </w:rPr>
            </w:pP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203E7A" w:rsidRPr="004001F7" w:rsidRDefault="00203E7A" w:rsidP="008258F1">
            <w:pPr>
              <w:jc w:val="center"/>
              <w:rPr>
                <w:sz w:val="22"/>
                <w:szCs w:val="22"/>
              </w:rPr>
            </w:pPr>
            <w:r w:rsidRPr="004001F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203E7A" w:rsidRPr="00C819FE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C819FE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</w:tcPr>
          <w:p w:rsidR="00203E7A" w:rsidRPr="00C819FE" w:rsidRDefault="00203E7A" w:rsidP="008258F1">
            <w:pPr>
              <w:jc w:val="center"/>
              <w:rPr>
                <w:sz w:val="22"/>
                <w:szCs w:val="22"/>
              </w:rPr>
            </w:pPr>
            <w:r w:rsidRPr="00C819F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4068" w:type="dxa"/>
            <w:gridSpan w:val="2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D2644">
              <w:rPr>
                <w:sz w:val="22"/>
                <w:szCs w:val="22"/>
              </w:rPr>
              <w:t xml:space="preserve"> 24</w:t>
            </w:r>
            <w:r w:rsidR="00A62F9C">
              <w:rPr>
                <w:sz w:val="22"/>
                <w:szCs w:val="22"/>
              </w:rPr>
              <w:t>.</w:t>
            </w:r>
            <w:r w:rsidR="002C5876">
              <w:rPr>
                <w:sz w:val="22"/>
                <w:szCs w:val="22"/>
              </w:rPr>
              <w:t xml:space="preserve"> </w:t>
            </w:r>
            <w:r w:rsidR="00A62F9C">
              <w:rPr>
                <w:sz w:val="22"/>
                <w:szCs w:val="22"/>
              </w:rPr>
              <w:t>5.</w:t>
            </w:r>
            <w:r w:rsidR="002C5876">
              <w:rPr>
                <w:sz w:val="22"/>
                <w:szCs w:val="22"/>
              </w:rPr>
              <w:t xml:space="preserve"> </w:t>
            </w:r>
            <w:r w:rsidR="00A62F9C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A01" w:rsidRDefault="00E60A01" w:rsidP="00203E7A">
      <w:r>
        <w:separator/>
      </w:r>
    </w:p>
  </w:endnote>
  <w:endnote w:type="continuationSeparator" w:id="0">
    <w:p w:rsidR="00E60A01" w:rsidRDefault="00E60A01" w:rsidP="00203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A01" w:rsidRDefault="00E60A01" w:rsidP="00203E7A">
      <w:r>
        <w:separator/>
      </w:r>
    </w:p>
  </w:footnote>
  <w:footnote w:type="continuationSeparator" w:id="0">
    <w:p w:rsidR="00E60A01" w:rsidRDefault="00E60A01" w:rsidP="00203E7A">
      <w:r>
        <w:continuationSeparator/>
      </w:r>
    </w:p>
  </w:footnote>
  <w:footnote w:id="1">
    <w:p w:rsidR="00203E7A" w:rsidRDefault="00203E7A" w:rsidP="00203E7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818F3"/>
    <w:multiLevelType w:val="hybridMultilevel"/>
    <w:tmpl w:val="8DE071A4"/>
    <w:lvl w:ilvl="0" w:tplc="45704C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3755F5"/>
    <w:multiLevelType w:val="hybridMultilevel"/>
    <w:tmpl w:val="CA78D20E"/>
    <w:lvl w:ilvl="0" w:tplc="733E92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7279BC"/>
    <w:multiLevelType w:val="hybridMultilevel"/>
    <w:tmpl w:val="AC0E38AC"/>
    <w:lvl w:ilvl="0" w:tplc="C7D00F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3E6D20"/>
    <w:multiLevelType w:val="hybridMultilevel"/>
    <w:tmpl w:val="F4BC80AA"/>
    <w:lvl w:ilvl="0" w:tplc="BEE4D5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03E7A"/>
    <w:rsid w:val="00057044"/>
    <w:rsid w:val="0007270D"/>
    <w:rsid w:val="000B7F08"/>
    <w:rsid w:val="00121F51"/>
    <w:rsid w:val="00181D2A"/>
    <w:rsid w:val="001F3D40"/>
    <w:rsid w:val="00203E7A"/>
    <w:rsid w:val="0021017D"/>
    <w:rsid w:val="002623AE"/>
    <w:rsid w:val="002C5876"/>
    <w:rsid w:val="002E07E0"/>
    <w:rsid w:val="002F16A3"/>
    <w:rsid w:val="0036243A"/>
    <w:rsid w:val="003C3A28"/>
    <w:rsid w:val="003D50B0"/>
    <w:rsid w:val="003E2903"/>
    <w:rsid w:val="004001F7"/>
    <w:rsid w:val="00436585"/>
    <w:rsid w:val="004B3FB1"/>
    <w:rsid w:val="005330E5"/>
    <w:rsid w:val="00554584"/>
    <w:rsid w:val="005F7860"/>
    <w:rsid w:val="006658D7"/>
    <w:rsid w:val="00750132"/>
    <w:rsid w:val="00775360"/>
    <w:rsid w:val="007E54D0"/>
    <w:rsid w:val="00856F18"/>
    <w:rsid w:val="008A027D"/>
    <w:rsid w:val="008B0D5D"/>
    <w:rsid w:val="008D2644"/>
    <w:rsid w:val="0090006A"/>
    <w:rsid w:val="00923CA3"/>
    <w:rsid w:val="00945146"/>
    <w:rsid w:val="00A10B21"/>
    <w:rsid w:val="00A62F9C"/>
    <w:rsid w:val="00B52703"/>
    <w:rsid w:val="00B7234B"/>
    <w:rsid w:val="00C13F9C"/>
    <w:rsid w:val="00C32FAD"/>
    <w:rsid w:val="00C46780"/>
    <w:rsid w:val="00C525FD"/>
    <w:rsid w:val="00C66543"/>
    <w:rsid w:val="00C819FE"/>
    <w:rsid w:val="00D04D2B"/>
    <w:rsid w:val="00D307CB"/>
    <w:rsid w:val="00D51C21"/>
    <w:rsid w:val="00D54FB6"/>
    <w:rsid w:val="00D900A7"/>
    <w:rsid w:val="00DF3B6C"/>
    <w:rsid w:val="00E00BBA"/>
    <w:rsid w:val="00E01A5A"/>
    <w:rsid w:val="00E42BD6"/>
    <w:rsid w:val="00E60A01"/>
    <w:rsid w:val="00E66C88"/>
    <w:rsid w:val="00F125B8"/>
    <w:rsid w:val="00F12AB0"/>
    <w:rsid w:val="00F30B4A"/>
    <w:rsid w:val="00F701CC"/>
    <w:rsid w:val="00F74C1D"/>
    <w:rsid w:val="00FE6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03E7A"/>
  </w:style>
  <w:style w:type="character" w:customStyle="1" w:styleId="TextpoznpodarouChar">
    <w:name w:val="Text pozn. pod čarou Char"/>
    <w:basedOn w:val="Standardnpsmoodstavce"/>
    <w:link w:val="Textpoznpodarou"/>
    <w:semiHidden/>
    <w:rsid w:val="00203E7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03E7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E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2014-05-28T07:26:00Z</dcterms:created>
  <dcterms:modified xsi:type="dcterms:W3CDTF">2014-05-28T07:26:00Z</dcterms:modified>
</cp:coreProperties>
</file>