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433EA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Jana Cahová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roofErr w:type="spellStart"/>
            <w:r>
              <w:rPr>
                <w:sz w:val="22"/>
                <w:szCs w:val="22"/>
              </w:rPr>
              <w:t>Mikroregionalizace</w:t>
            </w:r>
            <w:proofErr w:type="spellEnd"/>
            <w:r>
              <w:rPr>
                <w:sz w:val="22"/>
                <w:szCs w:val="22"/>
              </w:rPr>
              <w:t xml:space="preserve"> – případová studie </w:t>
            </w:r>
            <w:proofErr w:type="spellStart"/>
            <w:r>
              <w:rPr>
                <w:sz w:val="22"/>
                <w:szCs w:val="22"/>
              </w:rPr>
              <w:t>mikroregionu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Moravia</w:t>
            </w:r>
            <w:proofErr w:type="spellEnd"/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Sociální pedagogika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kombinovaná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r>
              <w:rPr>
                <w:b/>
                <w:sz w:val="22"/>
                <w:szCs w:val="22"/>
              </w:rPr>
              <w:t xml:space="preserve">Kritéria </w:t>
            </w:r>
            <w:r>
              <w:rPr>
                <w:b/>
                <w:sz w:val="22"/>
                <w:szCs w:val="22"/>
              </w:rPr>
              <w:t>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433EA3" w:rsidRDefault="0001346C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 xml:space="preserve">Dodržení formálních náležitostí </w:t>
            </w:r>
            <w:r>
              <w:rPr>
                <w:sz w:val="22"/>
                <w:szCs w:val="22"/>
              </w:rPr>
              <w:t>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sz w:val="22"/>
                <w:szCs w:val="22"/>
              </w:rPr>
              <w:t>Spolupráce s vedoucím</w:t>
            </w:r>
            <w:r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33EA3" w:rsidRDefault="00433EA3"/>
          <w:p w:rsidR="00433EA3" w:rsidRDefault="0001346C">
            <w:r>
              <w:rPr>
                <w:sz w:val="22"/>
                <w:szCs w:val="22"/>
              </w:rPr>
              <w:t>Silné stránky:</w:t>
            </w:r>
          </w:p>
          <w:p w:rsidR="00433EA3" w:rsidRDefault="0001346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neobvyklý, ale potenciálně přínosný teoretický přístup ke studiu prostředí</w:t>
            </w:r>
          </w:p>
          <w:p w:rsidR="00433EA3" w:rsidRDefault="0001346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pečlivost, velké množství dat, snaha práci metodologicky ukotvit</w:t>
            </w:r>
          </w:p>
          <w:p w:rsidR="00433EA3" w:rsidRDefault="0001346C">
            <w:r>
              <w:rPr>
                <w:sz w:val="22"/>
                <w:szCs w:val="22"/>
              </w:rPr>
              <w:t>Slabé stránky:</w:t>
            </w:r>
          </w:p>
          <w:p w:rsidR="00433EA3" w:rsidRDefault="0001346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význam </w:t>
            </w:r>
            <w:r>
              <w:rPr>
                <w:sz w:val="22"/>
                <w:szCs w:val="22"/>
              </w:rPr>
              <w:t xml:space="preserve">tématu pro studovaný obor, resp. </w:t>
            </w:r>
            <w:proofErr w:type="spellStart"/>
            <w:r>
              <w:rPr>
                <w:sz w:val="22"/>
                <w:szCs w:val="22"/>
              </w:rPr>
              <w:t>sociálněvýchovnou</w:t>
            </w:r>
            <w:proofErr w:type="spellEnd"/>
            <w:r>
              <w:rPr>
                <w:sz w:val="22"/>
                <w:szCs w:val="22"/>
              </w:rPr>
              <w:t xml:space="preserve"> práci, by bylo třeba lépe obhájit; teoretický zřetel ke studovanému oboru by měl být zřejmější (například informace k jednotlivým obcím by si ho zasloužily více)</w:t>
            </w:r>
          </w:p>
          <w:p w:rsidR="00433EA3" w:rsidRDefault="0001346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i praktická část by měla mít systém průběžn</w:t>
            </w:r>
            <w:r>
              <w:rPr>
                <w:sz w:val="22"/>
                <w:szCs w:val="22"/>
              </w:rPr>
              <w:t>ě odkazující na zdroje dat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44)</w:t>
            </w:r>
          </w:p>
          <w:p w:rsidR="00433EA3" w:rsidRDefault="0001346C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syntéza poznatků a závěrů</w:t>
            </w:r>
          </w:p>
          <w:p w:rsidR="00433EA3" w:rsidRDefault="00433EA3"/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b/>
                <w:sz w:val="22"/>
                <w:szCs w:val="22"/>
              </w:rPr>
              <w:t>Otázky k obhajobě:</w:t>
            </w:r>
          </w:p>
          <w:p w:rsidR="00433EA3" w:rsidRDefault="00433EA3"/>
          <w:p w:rsidR="00433EA3" w:rsidRDefault="0001346C">
            <w:r>
              <w:rPr>
                <w:sz w:val="22"/>
                <w:szCs w:val="22"/>
              </w:rPr>
              <w:t>Nejsou otázky.</w:t>
            </w:r>
          </w:p>
          <w:p w:rsidR="00433EA3" w:rsidRDefault="00433EA3"/>
          <w:p w:rsidR="00433EA3" w:rsidRDefault="00433EA3"/>
          <w:p w:rsidR="00433EA3" w:rsidRDefault="00433EA3"/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3EA3" w:rsidRDefault="0001346C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433EA3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r>
              <w:rPr>
                <w:sz w:val="22"/>
                <w:szCs w:val="22"/>
              </w:rPr>
              <w:t>Datum: 22.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3EA3" w:rsidRDefault="0001346C">
            <w:r>
              <w:rPr>
                <w:sz w:val="22"/>
                <w:szCs w:val="22"/>
              </w:rPr>
              <w:t>Podpis:</w:t>
            </w:r>
          </w:p>
        </w:tc>
      </w:tr>
    </w:tbl>
    <w:p w:rsidR="00433EA3" w:rsidRDefault="00433EA3"/>
    <w:sectPr w:rsidR="00433EA3" w:rsidSect="00433EA3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46C" w:rsidRDefault="0001346C" w:rsidP="00433EA3">
      <w:pPr>
        <w:spacing w:line="240" w:lineRule="auto"/>
      </w:pPr>
      <w:r>
        <w:separator/>
      </w:r>
    </w:p>
  </w:endnote>
  <w:endnote w:type="continuationSeparator" w:id="0">
    <w:p w:rsidR="0001346C" w:rsidRDefault="0001346C" w:rsidP="00433EA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46C" w:rsidRDefault="0001346C">
      <w:r>
        <w:separator/>
      </w:r>
    </w:p>
  </w:footnote>
  <w:footnote w:type="continuationSeparator" w:id="0">
    <w:p w:rsidR="0001346C" w:rsidRDefault="0001346C">
      <w:r>
        <w:continuationSeparator/>
      </w:r>
    </w:p>
  </w:footnote>
  <w:footnote w:id="1">
    <w:p w:rsidR="00433EA3" w:rsidRDefault="0001346C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D5199"/>
    <w:multiLevelType w:val="multilevel"/>
    <w:tmpl w:val="729AF35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A9B6F1A"/>
    <w:multiLevelType w:val="multilevel"/>
    <w:tmpl w:val="2DB49FF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33EA3"/>
    <w:rsid w:val="0001346C"/>
    <w:rsid w:val="00433EA3"/>
    <w:rsid w:val="00AE1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433EA3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433EA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33EA3"/>
    <w:rPr>
      <w:vertAlign w:val="superscript"/>
    </w:rPr>
  </w:style>
  <w:style w:type="character" w:customStyle="1" w:styleId="ListLabel1">
    <w:name w:val="ListLabel 1"/>
    <w:rsid w:val="00433EA3"/>
    <w:rPr>
      <w:rFonts w:eastAsia="Times New Roman" w:cs="Times New Roman"/>
    </w:rPr>
  </w:style>
  <w:style w:type="character" w:customStyle="1" w:styleId="ListLabel2">
    <w:name w:val="ListLabel 2"/>
    <w:rsid w:val="00433EA3"/>
    <w:rPr>
      <w:rFonts w:cs="Courier New"/>
    </w:rPr>
  </w:style>
  <w:style w:type="character" w:customStyle="1" w:styleId="FootnoteCharacters">
    <w:name w:val="Footnote Characters"/>
    <w:rsid w:val="00433EA3"/>
  </w:style>
  <w:style w:type="character" w:customStyle="1" w:styleId="Footnoteanchor">
    <w:name w:val="Footnote anchor"/>
    <w:rsid w:val="00433EA3"/>
    <w:rPr>
      <w:vertAlign w:val="superscript"/>
    </w:rPr>
  </w:style>
  <w:style w:type="character" w:customStyle="1" w:styleId="Endnoteanchor">
    <w:name w:val="Endnote anchor"/>
    <w:rsid w:val="00433EA3"/>
    <w:rPr>
      <w:vertAlign w:val="superscript"/>
    </w:rPr>
  </w:style>
  <w:style w:type="character" w:customStyle="1" w:styleId="EndnoteCharacters">
    <w:name w:val="Endnote Characters"/>
    <w:rsid w:val="00433EA3"/>
  </w:style>
  <w:style w:type="paragraph" w:customStyle="1" w:styleId="Heading">
    <w:name w:val="Heading"/>
    <w:basedOn w:val="Normln"/>
    <w:next w:val="Textbody"/>
    <w:rsid w:val="00433EA3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433EA3"/>
    <w:pPr>
      <w:spacing w:after="120"/>
    </w:pPr>
  </w:style>
  <w:style w:type="paragraph" w:styleId="Seznam">
    <w:name w:val="List"/>
    <w:basedOn w:val="Textbody"/>
    <w:rsid w:val="00433EA3"/>
    <w:rPr>
      <w:rFonts w:cs="Lohit Hindi"/>
    </w:rPr>
  </w:style>
  <w:style w:type="paragraph" w:customStyle="1" w:styleId="Caption">
    <w:name w:val="Caption"/>
    <w:basedOn w:val="Normln"/>
    <w:rsid w:val="00433EA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433EA3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433EA3"/>
  </w:style>
  <w:style w:type="paragraph" w:styleId="Odstavecseseznamem">
    <w:name w:val="List Paragraph"/>
    <w:basedOn w:val="Normln"/>
    <w:rsid w:val="00433EA3"/>
    <w:pPr>
      <w:ind w:left="720"/>
    </w:pPr>
  </w:style>
  <w:style w:type="paragraph" w:customStyle="1" w:styleId="Footnote">
    <w:name w:val="Footnote"/>
    <w:basedOn w:val="Normln"/>
    <w:rsid w:val="00433EA3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2014-05-28T08:55:00Z</dcterms:created>
  <dcterms:modified xsi:type="dcterms:W3CDTF">2014-05-28T08:55:00Z</dcterms:modified>
</cp:coreProperties>
</file>