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5E3387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196663">
        <w:t xml:space="preserve">Eva </w:t>
      </w:r>
      <w:proofErr w:type="spellStart"/>
      <w:r w:rsidR="00196663">
        <w:t>Masárová</w:t>
      </w:r>
      <w:proofErr w:type="spellEnd"/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355C4A">
        <w:rPr>
          <w:noProof/>
        </w:rPr>
        <w:t>Ing. Jiří Vaněk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355C4A">
        <w:rPr>
          <w:noProof/>
        </w:rPr>
        <w:t>2013/2014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196663">
        <w:rPr>
          <w:noProof/>
        </w:rPr>
        <w:t>Analýza marketingové komunikace společnosti XY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19666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6663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D21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21C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D21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21C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D21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21C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D21C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21C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B540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B5409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AD21C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D21CB"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D00E7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D00E74" w:rsidRPr="00D00E74">
              <w:rPr>
                <w:noProof/>
              </w:rPr>
              <w:t xml:space="preserve">Bakalářská práce jak do rozsahu, tak i do obsahu odpovídá zadání. Práce v rámci teoretické části obsahuje důležité prvky, zejména </w:t>
            </w:r>
            <w:r w:rsidR="00D00E74">
              <w:rPr>
                <w:noProof/>
              </w:rPr>
              <w:t>hodnotím zahrnutí benchmarkungu</w:t>
            </w:r>
            <w:r w:rsidR="00D00E74" w:rsidRPr="00D00E74">
              <w:rPr>
                <w:noProof/>
              </w:rPr>
              <w:t>. V rámci praktické části byly použity situační analýzy</w:t>
            </w:r>
            <w:r w:rsidR="00D00E74">
              <w:rPr>
                <w:noProof/>
              </w:rPr>
              <w:t xml:space="preserve"> a nástroje</w:t>
            </w:r>
            <w:r w:rsidR="00D00E74" w:rsidRPr="00D00E74">
              <w:rPr>
                <w:noProof/>
              </w:rPr>
              <w:t>, které stanovily základ pro návrhy</w:t>
            </w:r>
            <w:r w:rsidR="00D00E74">
              <w:rPr>
                <w:noProof/>
              </w:rPr>
              <w:t xml:space="preserve"> a doporučení</w:t>
            </w:r>
            <w:r w:rsidR="00D00E74" w:rsidRPr="00D00E74">
              <w:rPr>
                <w:noProof/>
              </w:rPr>
              <w:t xml:space="preserve">. Práci hodnotím </w:t>
            </w:r>
            <w:r w:rsidR="00D00E74">
              <w:rPr>
                <w:noProof/>
              </w:rPr>
              <w:t>velmi dobře.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AD21CB" w:rsidRDefault="00FC47F6" w:rsidP="00AD21C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AD21CB">
              <w:t>V jaké TV plánujete televizní spoty?</w:t>
            </w:r>
          </w:p>
          <w:p w:rsidR="00AD21CB" w:rsidRDefault="00AD21CB" w:rsidP="00AD21CB"/>
          <w:p w:rsidR="00FC47F6" w:rsidRPr="005A16E2" w:rsidRDefault="00AD21CB" w:rsidP="00AD21CB">
            <w:r>
              <w:t>Na jakou dobu byste navrhovala TV spoty a pronájem billboardů?</w:t>
            </w:r>
            <w:r w:rsidR="00FC47F6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D21CB">
        <w:rPr>
          <w:noProof/>
        </w:rPr>
        <w:t>16. 5. 2014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C9A" w:rsidRDefault="00307C9A">
      <w:r>
        <w:separator/>
      </w:r>
    </w:p>
  </w:endnote>
  <w:endnote w:type="continuationSeparator" w:id="0">
    <w:p w:rsidR="00307C9A" w:rsidRDefault="00307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D21CB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C9A" w:rsidRDefault="00307C9A">
      <w:r>
        <w:separator/>
      </w:r>
    </w:p>
  </w:footnote>
  <w:footnote w:type="continuationSeparator" w:id="0">
    <w:p w:rsidR="00307C9A" w:rsidRDefault="00307C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96663"/>
    <w:rsid w:val="001A3F43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07C9A"/>
    <w:rsid w:val="0031086C"/>
    <w:rsid w:val="003169E9"/>
    <w:rsid w:val="00316DE7"/>
    <w:rsid w:val="003202B4"/>
    <w:rsid w:val="00341A50"/>
    <w:rsid w:val="00346740"/>
    <w:rsid w:val="00355C4A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E3387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D21C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BF74ED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0E74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B5409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Juryk</cp:lastModifiedBy>
  <cp:revision>3</cp:revision>
  <cp:lastPrinted>2012-01-24T13:56:00Z</cp:lastPrinted>
  <dcterms:created xsi:type="dcterms:W3CDTF">2014-05-16T12:17:00Z</dcterms:created>
  <dcterms:modified xsi:type="dcterms:W3CDTF">2014-05-16T12:50:00Z</dcterms:modified>
</cp:coreProperties>
</file>