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4209E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Florianová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4209E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Sociálně patologické jednání managementu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1034A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Text je psán nevědeckým stylem, chybí odkazy na zdroje, například autorka odkazuje na tři manažerské role (</w:t>
            </w:r>
            <w:proofErr w:type="gramStart"/>
            <w:r>
              <w:rPr>
                <w:sz w:val="22"/>
                <w:szCs w:val="22"/>
              </w:rPr>
              <w:t>s.18</w:t>
            </w:r>
            <w:proofErr w:type="gramEnd"/>
            <w:r>
              <w:rPr>
                <w:sz w:val="22"/>
                <w:szCs w:val="22"/>
              </w:rPr>
              <w:t>), ale chybí zarámování teorií, či odkaz</w:t>
            </w:r>
            <w:r w:rsidR="00CC039E">
              <w:rPr>
                <w:sz w:val="22"/>
                <w:szCs w:val="22"/>
              </w:rPr>
              <w:t>em</w:t>
            </w:r>
            <w:r>
              <w:rPr>
                <w:sz w:val="22"/>
                <w:szCs w:val="22"/>
              </w:rPr>
              <w:t>. Text teoretické části se nese v duchu autorčina názoru, jak by měl například úspěšný manažer vypadat, namísto skutečné vědecké práce opírající se o teoretické poznatky či vědecké výzkumy</w:t>
            </w:r>
            <w:r w:rsidR="001E5E13">
              <w:rPr>
                <w:sz w:val="22"/>
                <w:szCs w:val="22"/>
              </w:rPr>
              <w:t xml:space="preserve"> (např. kapitoly 2, 2.1). </w:t>
            </w:r>
            <w:r>
              <w:rPr>
                <w:sz w:val="22"/>
                <w:szCs w:val="22"/>
              </w:rPr>
              <w:t>Formulace typu</w:t>
            </w:r>
            <w:r w:rsidR="001E5E13">
              <w:rPr>
                <w:sz w:val="22"/>
                <w:szCs w:val="22"/>
              </w:rPr>
              <w:t>: „pro všechny  kategorie mužů platí, že vlasy musí být vždy čisté a učesané“ (</w:t>
            </w:r>
            <w:proofErr w:type="gramStart"/>
            <w:r w:rsidR="001E5E13">
              <w:rPr>
                <w:sz w:val="22"/>
                <w:szCs w:val="22"/>
              </w:rPr>
              <w:t>s.19</w:t>
            </w:r>
            <w:proofErr w:type="gramEnd"/>
            <w:r w:rsidR="001E5E13">
              <w:rPr>
                <w:sz w:val="22"/>
                <w:szCs w:val="22"/>
              </w:rPr>
              <w:t>) nemají místo ve vědecké práci.</w:t>
            </w:r>
            <w:r w:rsidR="002E5B16">
              <w:rPr>
                <w:sz w:val="22"/>
                <w:szCs w:val="22"/>
              </w:rPr>
              <w:t xml:space="preserve"> V některých kapitolách (např. kap. 2.3 s. 24-31) si autorka vystačila bez jakékoliv citace či odkazu, což ji ale nezabránilo v silných formulacích typu „ policejním  manažerům  zřejmě</w:t>
            </w:r>
            <w:r w:rsidR="00C65779">
              <w:rPr>
                <w:sz w:val="22"/>
                <w:szCs w:val="22"/>
              </w:rPr>
              <w:t xml:space="preserve"> moc nezáleží na tom, jaké mají jejich podřízení  vzdělání“ (s24)</w:t>
            </w:r>
            <w:r w:rsidR="001C1DCC">
              <w:rPr>
                <w:sz w:val="22"/>
                <w:szCs w:val="22"/>
              </w:rPr>
              <w:t>. „ Veřejnost z velké míry považuje policii za neodbornou“ (</w:t>
            </w:r>
            <w:proofErr w:type="gramStart"/>
            <w:r w:rsidR="001C1DCC">
              <w:rPr>
                <w:sz w:val="22"/>
                <w:szCs w:val="22"/>
              </w:rPr>
              <w:t>s.27</w:t>
            </w:r>
            <w:proofErr w:type="gramEnd"/>
            <w:r w:rsidR="001C1DCC">
              <w:rPr>
                <w:sz w:val="22"/>
                <w:szCs w:val="22"/>
              </w:rPr>
              <w:t>).“Jeden z největších problémů...je právě velký zájem policistů o kariérní růst“</w:t>
            </w:r>
          </w:p>
          <w:p w:rsidR="000A6E67" w:rsidRDefault="00FA638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empirické části, chybí zdůvodnění hypotéz, proč se autorka domnívá, </w:t>
            </w:r>
            <w:r w:rsidR="00CC039E">
              <w:rPr>
                <w:sz w:val="22"/>
                <w:szCs w:val="22"/>
              </w:rPr>
              <w:t>že by hypotézy měli platit. N</w:t>
            </w:r>
            <w:r>
              <w:rPr>
                <w:sz w:val="22"/>
                <w:szCs w:val="22"/>
              </w:rPr>
              <w:t>ení referováno o operacionalizaci pojmů a není jasná ani struktura dotazníku. K vyhodnocení dat je pak použita pouze základní deskriptivní statistika.</w:t>
            </w:r>
            <w:r w:rsidR="00CC039E">
              <w:rPr>
                <w:sz w:val="22"/>
                <w:szCs w:val="22"/>
              </w:rPr>
              <w:t xml:space="preserve"> Chybí diskuse k výsledkům, </w:t>
            </w:r>
            <w:r w:rsidR="00E75BB0">
              <w:rPr>
                <w:sz w:val="22"/>
                <w:szCs w:val="22"/>
              </w:rPr>
              <w:t xml:space="preserve">ta je částečně </w:t>
            </w:r>
            <w:r w:rsidR="00CC039E">
              <w:rPr>
                <w:sz w:val="22"/>
                <w:szCs w:val="22"/>
              </w:rPr>
              <w:t>obsažena v závěru, nicméně bych doporučil jistou opatrnost v tvrzeních, které nemají vědecké opodstatnění a vycházejí pouze s přesvědčení autorky „Opětovně apeluji na to, aby byly řady policejního zboru doplňovány....“ (</w:t>
            </w:r>
            <w:proofErr w:type="gramStart"/>
            <w:r w:rsidR="00CC039E">
              <w:rPr>
                <w:sz w:val="22"/>
                <w:szCs w:val="22"/>
              </w:rPr>
              <w:t>s.67</w:t>
            </w:r>
            <w:proofErr w:type="gramEnd"/>
            <w:r w:rsidR="00CC039E">
              <w:rPr>
                <w:sz w:val="22"/>
                <w:szCs w:val="22"/>
              </w:rPr>
              <w:t>)</w:t>
            </w:r>
          </w:p>
          <w:p w:rsidR="000A6E67" w:rsidRDefault="00DC57A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Při referování o výsledcích bych doporučil formulace</w:t>
            </w:r>
            <w:r w:rsidR="003E5513">
              <w:rPr>
                <w:sz w:val="22"/>
                <w:szCs w:val="22"/>
              </w:rPr>
              <w:t xml:space="preserve"> typu</w:t>
            </w:r>
            <w:r>
              <w:rPr>
                <w:sz w:val="22"/>
                <w:szCs w:val="22"/>
              </w:rPr>
              <w:t xml:space="preserve"> </w:t>
            </w:r>
            <w:r w:rsidR="003E5513">
              <w:rPr>
                <w:sz w:val="22"/>
                <w:szCs w:val="22"/>
              </w:rPr>
              <w:t>„</w:t>
            </w:r>
            <w:r>
              <w:rPr>
                <w:sz w:val="22"/>
                <w:szCs w:val="22"/>
              </w:rPr>
              <w:t>respondenti uvedli</w:t>
            </w:r>
            <w:r w:rsidR="003E5513"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, než </w:t>
            </w:r>
            <w:r w:rsidR="003E5513">
              <w:rPr>
                <w:sz w:val="22"/>
                <w:szCs w:val="22"/>
              </w:rPr>
              <w:t>„</w:t>
            </w:r>
            <w:r>
              <w:rPr>
                <w:sz w:val="22"/>
                <w:szCs w:val="22"/>
              </w:rPr>
              <w:t>respondenti jsou</w:t>
            </w:r>
            <w:r w:rsidR="003E5513">
              <w:rPr>
                <w:sz w:val="22"/>
                <w:szCs w:val="22"/>
              </w:rPr>
              <w:t>“ či „mají“</w:t>
            </w:r>
            <w:r>
              <w:rPr>
                <w:sz w:val="22"/>
                <w:szCs w:val="22"/>
              </w:rPr>
              <w:t>. To</w:t>
            </w:r>
            <w:r w:rsidR="00A27C9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že v dotazníku někdo uvede</w:t>
            </w:r>
            <w:r w:rsidR="00A27C9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že </w:t>
            </w:r>
            <w:r w:rsidR="00F00BFB">
              <w:rPr>
                <w:sz w:val="22"/>
                <w:szCs w:val="22"/>
              </w:rPr>
              <w:t>má magisterské vzdělání, neznamená</w:t>
            </w:r>
            <w:r w:rsidR="003E5513">
              <w:rPr>
                <w:sz w:val="22"/>
                <w:szCs w:val="22"/>
              </w:rPr>
              <w:t xml:space="preserve"> ještě</w:t>
            </w:r>
            <w:r w:rsidR="00A27C9B">
              <w:rPr>
                <w:sz w:val="22"/>
                <w:szCs w:val="22"/>
              </w:rPr>
              <w:t>,</w:t>
            </w:r>
            <w:r w:rsidR="00F00BFB">
              <w:rPr>
                <w:sz w:val="22"/>
                <w:szCs w:val="22"/>
              </w:rPr>
              <w:t xml:space="preserve"> že ho skutečně má.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C57AA" w:rsidRPr="00C50B27" w:rsidRDefault="00DC57AA" w:rsidP="00DC57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3E5513">
              <w:rPr>
                <w:sz w:val="22"/>
                <w:szCs w:val="22"/>
              </w:rPr>
              <w:t xml:space="preserve">olik policistů, kteří </w:t>
            </w:r>
            <w:proofErr w:type="gramStart"/>
            <w:r w:rsidR="003E5513">
              <w:rPr>
                <w:sz w:val="22"/>
                <w:szCs w:val="22"/>
              </w:rPr>
              <w:t>odpoví</w:t>
            </w:r>
            <w:proofErr w:type="gramEnd"/>
            <w:r w:rsidR="003E5513">
              <w:rPr>
                <w:sz w:val="22"/>
                <w:szCs w:val="22"/>
              </w:rPr>
              <w:t xml:space="preserve"> na otázku kladně, je zapotřebí,</w:t>
            </w:r>
            <w:r>
              <w:rPr>
                <w:sz w:val="22"/>
                <w:szCs w:val="22"/>
              </w:rPr>
              <w:t xml:space="preserve"> aby</w:t>
            </w:r>
            <w:r w:rsidR="003E5513">
              <w:rPr>
                <w:sz w:val="22"/>
                <w:szCs w:val="22"/>
              </w:rPr>
              <w:t xml:space="preserve"> bylo možné </w:t>
            </w:r>
            <w:r>
              <w:rPr>
                <w:sz w:val="22"/>
                <w:szCs w:val="22"/>
              </w:rPr>
              <w:t>potvrdi</w:t>
            </w:r>
            <w:r w:rsidR="003E5513">
              <w:rPr>
                <w:sz w:val="22"/>
                <w:szCs w:val="22"/>
              </w:rPr>
              <w:t>t/vyvrátit</w:t>
            </w:r>
            <w:r>
              <w:rPr>
                <w:sz w:val="22"/>
                <w:szCs w:val="22"/>
              </w:rPr>
              <w:t xml:space="preserve"> hypotézu H3</w:t>
            </w:r>
            <w:r w:rsidR="003E5513">
              <w:rPr>
                <w:sz w:val="22"/>
                <w:szCs w:val="22"/>
              </w:rPr>
              <w:t>?</w:t>
            </w:r>
          </w:p>
          <w:p w:rsidR="000A6E67" w:rsidRPr="00C50B27" w:rsidRDefault="00A27C9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Proč u polici nepracují opravdu profesionálové s odpovídajícím vzděláním? (</w:t>
            </w:r>
            <w:proofErr w:type="gramStart"/>
            <w:r>
              <w:rPr>
                <w:sz w:val="22"/>
                <w:szCs w:val="22"/>
              </w:rPr>
              <w:t>s.27</w:t>
            </w:r>
            <w:proofErr w:type="gramEnd"/>
            <w:r>
              <w:rPr>
                <w:sz w:val="22"/>
                <w:szCs w:val="22"/>
              </w:rPr>
              <w:t>)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A27C9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A27C9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27C9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F32" w:rsidRDefault="002A3F32" w:rsidP="000A6E67">
      <w:r>
        <w:separator/>
      </w:r>
    </w:p>
  </w:endnote>
  <w:endnote w:type="continuationSeparator" w:id="0">
    <w:p w:rsidR="002A3F32" w:rsidRDefault="002A3F32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F32" w:rsidRDefault="002A3F32" w:rsidP="000A6E67">
      <w:r>
        <w:separator/>
      </w:r>
    </w:p>
  </w:footnote>
  <w:footnote w:type="continuationSeparator" w:id="0">
    <w:p w:rsidR="002A3F32" w:rsidRDefault="002A3F32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17B68"/>
    <w:rsid w:val="000A6E67"/>
    <w:rsid w:val="000C0702"/>
    <w:rsid w:val="000D6988"/>
    <w:rsid w:val="001034AD"/>
    <w:rsid w:val="0012378D"/>
    <w:rsid w:val="001C1DCC"/>
    <w:rsid w:val="001E2D39"/>
    <w:rsid w:val="001E5E13"/>
    <w:rsid w:val="002107D9"/>
    <w:rsid w:val="002369F9"/>
    <w:rsid w:val="002A3F32"/>
    <w:rsid w:val="002E5B16"/>
    <w:rsid w:val="003B73E2"/>
    <w:rsid w:val="003E5513"/>
    <w:rsid w:val="004209E6"/>
    <w:rsid w:val="00533618"/>
    <w:rsid w:val="00630ED8"/>
    <w:rsid w:val="0070534A"/>
    <w:rsid w:val="00857908"/>
    <w:rsid w:val="0096141E"/>
    <w:rsid w:val="009B3662"/>
    <w:rsid w:val="00A24984"/>
    <w:rsid w:val="00A27C9B"/>
    <w:rsid w:val="00A76400"/>
    <w:rsid w:val="00AD6E53"/>
    <w:rsid w:val="00C30219"/>
    <w:rsid w:val="00C65779"/>
    <w:rsid w:val="00CC039E"/>
    <w:rsid w:val="00D551A5"/>
    <w:rsid w:val="00DC57AA"/>
    <w:rsid w:val="00E75BB0"/>
    <w:rsid w:val="00F00BFB"/>
    <w:rsid w:val="00F3074B"/>
    <w:rsid w:val="00F63AFF"/>
    <w:rsid w:val="00F67B6B"/>
    <w:rsid w:val="00FA6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458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2014-05-27T10:12:00Z</dcterms:created>
  <dcterms:modified xsi:type="dcterms:W3CDTF">2014-05-27T10:12:00Z</dcterms:modified>
</cp:coreProperties>
</file>