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8B7129" w:rsidRPr="00C50B27" w:rsidTr="00BF1613">
        <w:tc>
          <w:tcPr>
            <w:tcW w:w="9828" w:type="dxa"/>
            <w:gridSpan w:val="9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8B7129" w:rsidRPr="00C50B27" w:rsidTr="00BF1613">
        <w:tc>
          <w:tcPr>
            <w:tcW w:w="2808" w:type="dxa"/>
          </w:tcPr>
          <w:p w:rsidR="008B7129" w:rsidRPr="00C50B27" w:rsidRDefault="008B7129" w:rsidP="00BF16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8B7129" w:rsidRPr="00C50B27" w:rsidRDefault="008B7129" w:rsidP="00BF161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Mirek Zimčík</w:t>
            </w:r>
          </w:p>
        </w:tc>
      </w:tr>
      <w:tr w:rsidR="008B7129" w:rsidRPr="00C50B27" w:rsidTr="00BF1613">
        <w:tc>
          <w:tcPr>
            <w:tcW w:w="2808" w:type="dxa"/>
          </w:tcPr>
          <w:p w:rsidR="008B7129" w:rsidRPr="00C50B27" w:rsidRDefault="008B7129" w:rsidP="00BF16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8B7129" w:rsidRPr="00C50B27" w:rsidRDefault="008B7129" w:rsidP="00BF161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Pohled společnosti na výchovu dětí v neúplné rodině</w:t>
            </w:r>
          </w:p>
        </w:tc>
      </w:tr>
      <w:tr w:rsidR="008B7129" w:rsidRPr="00C50B27" w:rsidTr="00BF1613">
        <w:tc>
          <w:tcPr>
            <w:tcW w:w="2808" w:type="dxa"/>
          </w:tcPr>
          <w:p w:rsidR="008B7129" w:rsidRPr="00C50B27" w:rsidRDefault="008B7129" w:rsidP="00BF161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8B7129" w:rsidRPr="00C50B27" w:rsidRDefault="008B7129" w:rsidP="00BF161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Jana Martincová</w:t>
            </w:r>
          </w:p>
        </w:tc>
      </w:tr>
      <w:tr w:rsidR="008B7129" w:rsidRPr="00C50B27" w:rsidTr="00BF1613">
        <w:tc>
          <w:tcPr>
            <w:tcW w:w="2808" w:type="dxa"/>
          </w:tcPr>
          <w:p w:rsidR="008B7129" w:rsidRPr="00C50B27" w:rsidRDefault="008B7129" w:rsidP="00BF16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8B7129" w:rsidRPr="00C50B27" w:rsidRDefault="008B7129" w:rsidP="00BF161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8B7129" w:rsidRPr="00C50B27" w:rsidTr="00BF1613">
        <w:tc>
          <w:tcPr>
            <w:tcW w:w="2808" w:type="dxa"/>
          </w:tcPr>
          <w:p w:rsidR="008B7129" w:rsidRPr="00C50B27" w:rsidRDefault="008B7129" w:rsidP="00BF16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8B7129" w:rsidRPr="00C50B27" w:rsidRDefault="008B7129" w:rsidP="00BF161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Kombinovaná </w:t>
            </w:r>
          </w:p>
        </w:tc>
      </w:tr>
      <w:tr w:rsidR="008B7129" w:rsidRPr="00C50B27" w:rsidTr="00BF1613">
        <w:tc>
          <w:tcPr>
            <w:tcW w:w="2808" w:type="dxa"/>
            <w:vAlign w:val="center"/>
          </w:tcPr>
          <w:p w:rsidR="008B7129" w:rsidRPr="00C50B27" w:rsidRDefault="008B7129" w:rsidP="00BF1613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8B7129" w:rsidRPr="00C50B27" w:rsidRDefault="008B7129" w:rsidP="00BF1613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8B7129" w:rsidRPr="00C50B27" w:rsidRDefault="008B7129" w:rsidP="00BF1613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8B7129" w:rsidRPr="00C50B27" w:rsidTr="00BF1613">
        <w:tc>
          <w:tcPr>
            <w:tcW w:w="9828" w:type="dxa"/>
            <w:gridSpan w:val="9"/>
            <w:shd w:val="clear" w:color="auto" w:fill="A6A6A6"/>
          </w:tcPr>
          <w:p w:rsidR="008B7129" w:rsidRPr="00C50B27" w:rsidRDefault="008B7129" w:rsidP="00BF1613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8B7129" w:rsidRPr="00C50B27" w:rsidTr="00BF1613">
        <w:tc>
          <w:tcPr>
            <w:tcW w:w="6791" w:type="dxa"/>
            <w:gridSpan w:val="3"/>
          </w:tcPr>
          <w:p w:rsidR="008B7129" w:rsidRPr="00C50B27" w:rsidRDefault="008B7129" w:rsidP="00BF16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</w:tr>
      <w:tr w:rsidR="008B7129" w:rsidRPr="00C50B27" w:rsidTr="00BF1613">
        <w:tc>
          <w:tcPr>
            <w:tcW w:w="6791" w:type="dxa"/>
            <w:gridSpan w:val="3"/>
          </w:tcPr>
          <w:p w:rsidR="008B7129" w:rsidRPr="00C50B27" w:rsidRDefault="008B7129" w:rsidP="00BF16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</w:tr>
      <w:tr w:rsidR="008B7129" w:rsidRPr="00C50B27" w:rsidTr="00BF1613">
        <w:tc>
          <w:tcPr>
            <w:tcW w:w="6791" w:type="dxa"/>
            <w:gridSpan w:val="3"/>
          </w:tcPr>
          <w:p w:rsidR="008B7129" w:rsidRPr="00C50B27" w:rsidRDefault="008B7129" w:rsidP="00BF16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</w:tr>
      <w:tr w:rsidR="008B7129" w:rsidRPr="00C50B27" w:rsidTr="00BF1613">
        <w:tc>
          <w:tcPr>
            <w:tcW w:w="9828" w:type="dxa"/>
            <w:gridSpan w:val="9"/>
            <w:shd w:val="clear" w:color="auto" w:fill="A6A6A6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8B7129" w:rsidRPr="00C50B27" w:rsidTr="00BF1613">
        <w:tc>
          <w:tcPr>
            <w:tcW w:w="6791" w:type="dxa"/>
            <w:gridSpan w:val="3"/>
          </w:tcPr>
          <w:p w:rsidR="008B7129" w:rsidRPr="00C50B27" w:rsidRDefault="008B7129" w:rsidP="00BF16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</w:tr>
      <w:tr w:rsidR="008B7129" w:rsidRPr="00C50B27" w:rsidTr="00BF1613">
        <w:tc>
          <w:tcPr>
            <w:tcW w:w="6791" w:type="dxa"/>
            <w:gridSpan w:val="3"/>
          </w:tcPr>
          <w:p w:rsidR="008B7129" w:rsidRPr="00C50B27" w:rsidRDefault="008B7129" w:rsidP="00BF16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</w:tr>
      <w:tr w:rsidR="008B7129" w:rsidRPr="00C50B27" w:rsidTr="00BF1613">
        <w:tc>
          <w:tcPr>
            <w:tcW w:w="6791" w:type="dxa"/>
            <w:gridSpan w:val="3"/>
          </w:tcPr>
          <w:p w:rsidR="008B7129" w:rsidRPr="00C50B27" w:rsidRDefault="008B7129" w:rsidP="00BF16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</w:tr>
      <w:tr w:rsidR="008B7129" w:rsidRPr="00C50B27" w:rsidTr="00BF1613">
        <w:tc>
          <w:tcPr>
            <w:tcW w:w="9828" w:type="dxa"/>
            <w:gridSpan w:val="9"/>
            <w:shd w:val="clear" w:color="auto" w:fill="A6A6A6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8B7129" w:rsidRPr="00C50B27" w:rsidTr="00BF1613">
        <w:tc>
          <w:tcPr>
            <w:tcW w:w="6791" w:type="dxa"/>
            <w:gridSpan w:val="3"/>
          </w:tcPr>
          <w:p w:rsidR="008B7129" w:rsidRPr="00C50B27" w:rsidRDefault="008B7129" w:rsidP="00BF16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</w:tr>
      <w:tr w:rsidR="008B7129" w:rsidRPr="00C50B27" w:rsidTr="00BF1613">
        <w:tc>
          <w:tcPr>
            <w:tcW w:w="6791" w:type="dxa"/>
            <w:gridSpan w:val="3"/>
          </w:tcPr>
          <w:p w:rsidR="008B7129" w:rsidRPr="00C50B27" w:rsidRDefault="008B7129" w:rsidP="00BF16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</w:tr>
      <w:tr w:rsidR="008B7129" w:rsidRPr="00C50B27" w:rsidTr="00BF1613">
        <w:tc>
          <w:tcPr>
            <w:tcW w:w="6791" w:type="dxa"/>
            <w:gridSpan w:val="3"/>
          </w:tcPr>
          <w:p w:rsidR="008B7129" w:rsidRPr="00C50B27" w:rsidRDefault="008B7129" w:rsidP="00BF16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</w:tr>
      <w:tr w:rsidR="008B7129" w:rsidRPr="00C50B27" w:rsidTr="00BF1613">
        <w:tc>
          <w:tcPr>
            <w:tcW w:w="6791" w:type="dxa"/>
            <w:gridSpan w:val="3"/>
          </w:tcPr>
          <w:p w:rsidR="008B7129" w:rsidRPr="00C50B27" w:rsidRDefault="008B7129" w:rsidP="00BF16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</w:tr>
      <w:tr w:rsidR="008B7129" w:rsidRPr="00C50B27" w:rsidTr="00BF1613">
        <w:tc>
          <w:tcPr>
            <w:tcW w:w="9828" w:type="dxa"/>
            <w:gridSpan w:val="9"/>
            <w:shd w:val="clear" w:color="auto" w:fill="A6A6A6"/>
          </w:tcPr>
          <w:p w:rsidR="008B7129" w:rsidRPr="00B411DB" w:rsidRDefault="008B7129" w:rsidP="00BF1613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8B7129" w:rsidRPr="00C50B27" w:rsidTr="00BF1613">
        <w:tc>
          <w:tcPr>
            <w:tcW w:w="6791" w:type="dxa"/>
            <w:gridSpan w:val="3"/>
          </w:tcPr>
          <w:p w:rsidR="008B7129" w:rsidRPr="00C50B27" w:rsidRDefault="008B7129" w:rsidP="00BF161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</w:tr>
      <w:tr w:rsidR="008B7129" w:rsidRPr="00C50B27" w:rsidTr="00BF1613">
        <w:tc>
          <w:tcPr>
            <w:tcW w:w="6791" w:type="dxa"/>
            <w:gridSpan w:val="3"/>
          </w:tcPr>
          <w:p w:rsidR="008B7129" w:rsidRPr="00C50B27" w:rsidRDefault="008B7129" w:rsidP="00BF16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</w:tr>
      <w:tr w:rsidR="008B7129" w:rsidRPr="00C50B27" w:rsidTr="00BF1613">
        <w:tc>
          <w:tcPr>
            <w:tcW w:w="9828" w:type="dxa"/>
            <w:gridSpan w:val="9"/>
          </w:tcPr>
          <w:p w:rsidR="008B7129" w:rsidRPr="00C50B27" w:rsidRDefault="008B7129" w:rsidP="00BF1613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8B7129" w:rsidRPr="00C50B27" w:rsidRDefault="008B7129" w:rsidP="00BF1613">
            <w:pPr>
              <w:rPr>
                <w:sz w:val="22"/>
                <w:szCs w:val="22"/>
              </w:rPr>
            </w:pPr>
          </w:p>
          <w:p w:rsidR="008B7129" w:rsidRPr="008A31AB" w:rsidRDefault="008B7129" w:rsidP="00BF1613">
            <w:pPr>
              <w:rPr>
                <w:b/>
                <w:sz w:val="22"/>
                <w:szCs w:val="22"/>
              </w:rPr>
            </w:pPr>
            <w:r w:rsidRPr="008A31AB">
              <w:rPr>
                <w:b/>
                <w:sz w:val="22"/>
                <w:szCs w:val="22"/>
              </w:rPr>
              <w:t>Silné stránky:</w:t>
            </w:r>
          </w:p>
          <w:p w:rsidR="008B7129" w:rsidRDefault="008B7129" w:rsidP="00BF161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aktuální a zajímavé téma bakalářské práce </w:t>
            </w:r>
          </w:p>
          <w:p w:rsidR="008B7129" w:rsidRDefault="008B7129" w:rsidP="00BF161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logická souslednost bakalářské práce</w:t>
            </w:r>
          </w:p>
          <w:p w:rsidR="008B7129" w:rsidRDefault="008B7129" w:rsidP="00BF161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teoretické nasycení bakalářské práce</w:t>
            </w:r>
          </w:p>
          <w:p w:rsidR="008B7129" w:rsidRDefault="008B7129" w:rsidP="00BF161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jasně a srozumitelně formulovaný cíl praktické části bakalářské práce</w:t>
            </w:r>
          </w:p>
          <w:p w:rsidR="008B7129" w:rsidRDefault="008B7129" w:rsidP="00BF1613">
            <w:pPr>
              <w:jc w:val="both"/>
              <w:rPr>
                <w:sz w:val="22"/>
                <w:szCs w:val="22"/>
              </w:rPr>
            </w:pPr>
          </w:p>
          <w:p w:rsidR="008B7129" w:rsidRPr="008A31AB" w:rsidRDefault="008B7129" w:rsidP="00BF1613">
            <w:pPr>
              <w:jc w:val="both"/>
              <w:rPr>
                <w:b/>
                <w:sz w:val="22"/>
                <w:szCs w:val="22"/>
              </w:rPr>
            </w:pPr>
            <w:r w:rsidRPr="008A31AB">
              <w:rPr>
                <w:b/>
                <w:sz w:val="22"/>
                <w:szCs w:val="22"/>
              </w:rPr>
              <w:t xml:space="preserve">Slabé stránky: </w:t>
            </w:r>
          </w:p>
          <w:p w:rsidR="008B7129" w:rsidRDefault="008B7129" w:rsidP="00BF1613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Základním, avšak závažným nedostatkem praktické části bakalářské práce, je volba pojetí výzkumného šetření. Student zvolil kvalitativní pojetí výzkumu, kdy formou rozhovoru zkoumá názor 16 respondentů na výchovu dětí v neúplné rodině. Data však nevyhodnocuje za pomoci kvalitativních technik analýzy dat (např. otevřeného kódování), nýbrž čárkovací metodou a znázorněním za pomoci grafů. To odpovídá kvantitativnímu pojetí výzkumu. </w:t>
            </w:r>
          </w:p>
          <w:p w:rsidR="008B7129" w:rsidRPr="008A31AB" w:rsidRDefault="008B7129" w:rsidP="00BF1613">
            <w:pPr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 w:rsidRPr="008A31AB">
              <w:rPr>
                <w:sz w:val="22"/>
                <w:szCs w:val="22"/>
              </w:rPr>
              <w:t xml:space="preserve">V praktické části bakalářské práce postrádám formulaci výzkumných otázek. </w:t>
            </w:r>
          </w:p>
          <w:p w:rsidR="008B7129" w:rsidRDefault="008B7129" w:rsidP="00BF1613">
            <w:pPr>
              <w:rPr>
                <w:sz w:val="22"/>
                <w:szCs w:val="22"/>
              </w:rPr>
            </w:pPr>
          </w:p>
          <w:p w:rsidR="008B7129" w:rsidRPr="00C50B27" w:rsidRDefault="008B7129" w:rsidP="00BF1613">
            <w:pPr>
              <w:rPr>
                <w:sz w:val="22"/>
                <w:szCs w:val="22"/>
              </w:rPr>
            </w:pPr>
          </w:p>
        </w:tc>
      </w:tr>
      <w:tr w:rsidR="008B7129" w:rsidRPr="00C50B27" w:rsidTr="00BF1613">
        <w:tc>
          <w:tcPr>
            <w:tcW w:w="9828" w:type="dxa"/>
            <w:gridSpan w:val="9"/>
          </w:tcPr>
          <w:p w:rsidR="008B7129" w:rsidRPr="00C50B27" w:rsidRDefault="008B7129" w:rsidP="00BF1613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8B7129" w:rsidRPr="00C50B27" w:rsidRDefault="008B7129" w:rsidP="00BF1613">
            <w:pPr>
              <w:rPr>
                <w:sz w:val="22"/>
                <w:szCs w:val="22"/>
              </w:rPr>
            </w:pPr>
          </w:p>
          <w:p w:rsidR="008B7129" w:rsidRPr="00C50B27" w:rsidRDefault="008B7129" w:rsidP="00BF161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 základě čeho jste si zvolil kvalitativní pojetí výzkumu? </w:t>
            </w:r>
          </w:p>
          <w:p w:rsidR="008B7129" w:rsidRPr="00C50B27" w:rsidRDefault="008B7129" w:rsidP="00BF1613">
            <w:pPr>
              <w:rPr>
                <w:sz w:val="22"/>
                <w:szCs w:val="22"/>
              </w:rPr>
            </w:pPr>
          </w:p>
          <w:p w:rsidR="008B7129" w:rsidRPr="00C50B27" w:rsidRDefault="008B7129" w:rsidP="00BF1613">
            <w:pPr>
              <w:rPr>
                <w:sz w:val="22"/>
                <w:szCs w:val="22"/>
              </w:rPr>
            </w:pPr>
          </w:p>
        </w:tc>
      </w:tr>
      <w:tr w:rsidR="008B7129" w:rsidRPr="00C50B27" w:rsidTr="00BF1613">
        <w:tc>
          <w:tcPr>
            <w:tcW w:w="6791" w:type="dxa"/>
            <w:gridSpan w:val="3"/>
          </w:tcPr>
          <w:p w:rsidR="008B7129" w:rsidRPr="00C50B27" w:rsidRDefault="008B7129" w:rsidP="00BF1613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8B7129" w:rsidRPr="00C50B27" w:rsidRDefault="008B7129" w:rsidP="00BF1613">
            <w:pPr>
              <w:jc w:val="center"/>
              <w:rPr>
                <w:sz w:val="22"/>
                <w:szCs w:val="22"/>
              </w:rPr>
            </w:pPr>
          </w:p>
        </w:tc>
      </w:tr>
      <w:tr w:rsidR="008B7129" w:rsidRPr="00C50B27" w:rsidTr="00BF1613">
        <w:tc>
          <w:tcPr>
            <w:tcW w:w="4068" w:type="dxa"/>
            <w:gridSpan w:val="2"/>
            <w:vAlign w:val="center"/>
          </w:tcPr>
          <w:p w:rsidR="008B7129" w:rsidRPr="00C50B27" w:rsidRDefault="008B7129" w:rsidP="00BF16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2. 1. 2015</w:t>
            </w:r>
          </w:p>
        </w:tc>
        <w:tc>
          <w:tcPr>
            <w:tcW w:w="5760" w:type="dxa"/>
            <w:gridSpan w:val="7"/>
            <w:vAlign w:val="center"/>
          </w:tcPr>
          <w:p w:rsidR="008B7129" w:rsidRPr="00C50B27" w:rsidRDefault="008B7129" w:rsidP="00BF161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3A3DAD" w:rsidRDefault="003A3DAD"/>
    <w:sectPr w:rsidR="003A3DAD" w:rsidSect="003A3D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0D1E" w:rsidRDefault="00E20D1E" w:rsidP="008B7129">
      <w:r>
        <w:separator/>
      </w:r>
    </w:p>
  </w:endnote>
  <w:endnote w:type="continuationSeparator" w:id="0">
    <w:p w:rsidR="00E20D1E" w:rsidRDefault="00E20D1E" w:rsidP="008B71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0D1E" w:rsidRDefault="00E20D1E" w:rsidP="008B7129">
      <w:r>
        <w:separator/>
      </w:r>
    </w:p>
  </w:footnote>
  <w:footnote w:type="continuationSeparator" w:id="0">
    <w:p w:rsidR="00E20D1E" w:rsidRDefault="00E20D1E" w:rsidP="008B7129">
      <w:r>
        <w:continuationSeparator/>
      </w:r>
    </w:p>
  </w:footnote>
  <w:footnote w:id="1">
    <w:p w:rsidR="008B7129" w:rsidRDefault="008B7129" w:rsidP="008B7129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90FDA"/>
    <w:multiLevelType w:val="hybridMultilevel"/>
    <w:tmpl w:val="8444C4D4"/>
    <w:lvl w:ilvl="0" w:tplc="F996B7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7129"/>
    <w:rsid w:val="003A3DAD"/>
    <w:rsid w:val="008B7129"/>
    <w:rsid w:val="00E20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71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8B712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8B712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8B712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1805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Filipová Magdaléna</dc:creator>
  <cp:lastModifiedBy>Filipová Magdaléna</cp:lastModifiedBy>
  <cp:revision>1</cp:revision>
  <dcterms:created xsi:type="dcterms:W3CDTF">2015-01-06T10:20:00Z</dcterms:created>
  <dcterms:modified xsi:type="dcterms:W3CDTF">2015-01-06T10:21:00Z</dcterms:modified>
</cp:coreProperties>
</file>