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8D1EAE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F37FCD">
        <w:rPr>
          <w:noProof/>
        </w:rPr>
        <w:t>Martina Hulínová</w:t>
      </w:r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F37FCD">
        <w:rPr>
          <w:noProof/>
        </w:rPr>
        <w:t>Ing. Jiří Vaněk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F37FCD">
        <w:rPr>
          <w:noProof/>
        </w:rPr>
        <w:t>2013/2014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F37FCD">
        <w:rPr>
          <w:noProof/>
        </w:rPr>
        <w:t>Analýza konkurenceschopnosti jazykové školy Lingua, spol. s r. o.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37F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37FC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8715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8715B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DE7A9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E7A96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8715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8715B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8715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8715B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DE7A9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E7A9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8D1EA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8715B">
              <w:rPr>
                <w:b/>
                <w:noProof/>
                <w:snapToGrid w:val="0"/>
                <w:color w:val="000000"/>
              </w:rPr>
              <w:t>4</w:t>
            </w:r>
            <w:r w:rsidR="008D1EAE">
              <w:rPr>
                <w:b/>
                <w:noProof/>
                <w:snapToGrid w:val="0"/>
                <w:color w:val="000000"/>
              </w:rPr>
              <w:t>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08715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8715B">
              <w:rPr>
                <w:noProof/>
              </w:rPr>
              <w:t>Bakalářská práce jak do rozsahu, tak i do obsahu odpovídá zadání. Práce v rámci teoretické části obsahuje důležité prvky, zejména popis služeb. V rámci praktické části byly použity situační analýzy, které stanovily základ pro návrhy. Práci hodnotím jako zdařilou a doporučuji k obhajobě.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08715B" w:rsidRDefault="00FC47F6" w:rsidP="0008715B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08715B">
              <w:rPr>
                <w:noProof/>
              </w:rPr>
              <w:t>Bude frma rozvádět do praktické roviny Vaše návrhy?</w:t>
            </w:r>
          </w:p>
          <w:p w:rsidR="0008715B" w:rsidRDefault="0008715B" w:rsidP="0008715B">
            <w:pPr>
              <w:rPr>
                <w:noProof/>
              </w:rPr>
            </w:pPr>
          </w:p>
          <w:p w:rsidR="0008715B" w:rsidRDefault="0008715B" w:rsidP="0008715B">
            <w:pPr>
              <w:rPr>
                <w:noProof/>
              </w:rPr>
            </w:pPr>
            <w:r>
              <w:rPr>
                <w:noProof/>
              </w:rPr>
              <w:t>Uvažuje firma o tom rozšířit své působení i do jiných měst? Která jsou podle Vás nejlepší volbou co se do nízkého počtu konkurence týče?</w:t>
            </w:r>
          </w:p>
          <w:p w:rsidR="0008715B" w:rsidRDefault="0008715B" w:rsidP="0008715B">
            <w:pPr>
              <w:rPr>
                <w:noProof/>
              </w:rPr>
            </w:pPr>
          </w:p>
          <w:p w:rsidR="00FC47F6" w:rsidRPr="005A16E2" w:rsidRDefault="0008715B" w:rsidP="0008715B">
            <w:r>
              <w:rPr>
                <w:noProof/>
              </w:rPr>
              <w:t>Co praktického by firmě přineslo členství v asociaci?</w:t>
            </w:r>
            <w:r w:rsidR="00FC47F6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D1EAE">
        <w:t>16. 5. 2014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E3C" w:rsidRDefault="004E7E3C">
      <w:r>
        <w:separator/>
      </w:r>
    </w:p>
  </w:endnote>
  <w:endnote w:type="continuationSeparator" w:id="0">
    <w:p w:rsidR="004E7E3C" w:rsidRDefault="004E7E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D1EAE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E3C" w:rsidRDefault="004E7E3C">
      <w:r>
        <w:separator/>
      </w:r>
    </w:p>
  </w:footnote>
  <w:footnote w:type="continuationSeparator" w:id="0">
    <w:p w:rsidR="004E7E3C" w:rsidRDefault="004E7E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15B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E7E3C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1EA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7A96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7FCD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Juryk</cp:lastModifiedBy>
  <cp:revision>2</cp:revision>
  <cp:lastPrinted>2012-01-24T13:56:00Z</cp:lastPrinted>
  <dcterms:created xsi:type="dcterms:W3CDTF">2014-05-16T12:14:00Z</dcterms:created>
  <dcterms:modified xsi:type="dcterms:W3CDTF">2014-05-16T12:14:00Z</dcterms:modified>
</cp:coreProperties>
</file>