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83060" w:rsidRPr="00B83060" w:rsidTr="00703736">
        <w:tc>
          <w:tcPr>
            <w:tcW w:w="9828" w:type="dxa"/>
            <w:gridSpan w:val="9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B83060" w:rsidRPr="00B83060" w:rsidTr="00703736">
        <w:tc>
          <w:tcPr>
            <w:tcW w:w="2808" w:type="dxa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Aneta Procházková</w:t>
            </w:r>
          </w:p>
        </w:tc>
      </w:tr>
      <w:tr w:rsidR="00B83060" w:rsidRPr="00B83060" w:rsidTr="00703736">
        <w:tc>
          <w:tcPr>
            <w:tcW w:w="2808" w:type="dxa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Výukové a výchovné problémy žáků na základních školách</w:t>
            </w:r>
          </w:p>
        </w:tc>
      </w:tr>
      <w:tr w:rsidR="00B83060" w:rsidRPr="00B83060" w:rsidTr="00703736">
        <w:tc>
          <w:tcPr>
            <w:tcW w:w="2808" w:type="dxa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B83060" w:rsidRPr="00B83060" w:rsidTr="00703736">
        <w:tc>
          <w:tcPr>
            <w:tcW w:w="2808" w:type="dxa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B83060" w:rsidRPr="00B83060" w:rsidTr="00703736">
        <w:tc>
          <w:tcPr>
            <w:tcW w:w="2808" w:type="dxa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B83060" w:rsidRPr="00B83060" w:rsidTr="00703736">
        <w:tc>
          <w:tcPr>
            <w:tcW w:w="2808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83060" w:rsidRPr="00B83060" w:rsidRDefault="00B83060" w:rsidP="00B8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B83060" w:rsidRPr="00B83060" w:rsidRDefault="00B83060" w:rsidP="00B8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B83060" w:rsidRPr="00B83060" w:rsidTr="00703736">
        <w:tc>
          <w:tcPr>
            <w:tcW w:w="9828" w:type="dxa"/>
            <w:gridSpan w:val="9"/>
            <w:shd w:val="clear" w:color="auto" w:fill="A6A6A6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83060" w:rsidRPr="00A675CD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75CD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A675CD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75CD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A675CD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75CD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A675CD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75CD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A675CD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75CD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A675CD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75CD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DC10CF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10CF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DC10CF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10CF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DC10CF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10C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DC10CF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10CF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055D94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55D9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055D94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5D94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9828" w:type="dxa"/>
            <w:gridSpan w:val="9"/>
            <w:shd w:val="clear" w:color="auto" w:fill="A6A6A6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055D94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</w:pPr>
            <w:r w:rsidRPr="00055D9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055D94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5D94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DC10CF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  <w:r w:rsidRPr="00DC10CF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83060" w:rsidRPr="00DC10CF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10CF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9828" w:type="dxa"/>
            <w:gridSpan w:val="9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0F3A69" w:rsidRDefault="006E1353" w:rsidP="00E011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Autorka předkládané práce se zabývá 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>nejčastějšími</w:t>
            </w:r>
            <w:r w:rsidR="00A742D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 xml:space="preserve">příčinami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výukový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>ch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a výchovný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 xml:space="preserve">ch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problém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>ů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A742DA">
              <w:rPr>
                <w:rFonts w:ascii="Times New Roman" w:eastAsia="Times New Roman" w:hAnsi="Times New Roman" w:cs="Times New Roman"/>
                <w:lang w:eastAsia="cs-CZ"/>
              </w:rPr>
              <w:t xml:space="preserve">u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žáků</w:t>
            </w:r>
            <w:r w:rsidR="00A742DA">
              <w:rPr>
                <w:rFonts w:ascii="Times New Roman" w:eastAsia="Times New Roman" w:hAnsi="Times New Roman" w:cs="Times New Roman"/>
                <w:lang w:eastAsia="cs-CZ"/>
              </w:rPr>
              <w:t xml:space="preserve"> ZŠ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 xml:space="preserve">Práce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má přehledně členěnou strukturu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 xml:space="preserve">Teoretická část je popsána ve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čtyř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>ech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kapitol</w:t>
            </w:r>
            <w:r w:rsidR="00097ED9">
              <w:rPr>
                <w:rFonts w:ascii="Times New Roman" w:eastAsia="Times New Roman" w:hAnsi="Times New Roman" w:cs="Times New Roman"/>
                <w:lang w:eastAsia="cs-CZ"/>
              </w:rPr>
              <w:t>ách, empirická část je zpracována v jedné kapitole.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A742DA">
              <w:rPr>
                <w:rFonts w:ascii="Times New Roman" w:eastAsia="Times New Roman" w:hAnsi="Times New Roman" w:cs="Times New Roman"/>
                <w:lang w:eastAsia="cs-CZ"/>
              </w:rPr>
              <w:t>Studentka použila dostatečné množství titulů odborné literatury.  Přínos práce zůstává v rovině informativní.</w:t>
            </w:r>
          </w:p>
          <w:p w:rsidR="000F3A69" w:rsidRDefault="00A742DA" w:rsidP="00E011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Práce svým rozsahem, jazykovou, stylistickou a formální úpravou splňuje normu. </w:t>
            </w:r>
          </w:p>
          <w:p w:rsidR="00B83060" w:rsidRDefault="00A742DA" w:rsidP="00E011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Nedostatky se vyskytují</w:t>
            </w:r>
            <w:r w:rsidR="002F2AE9">
              <w:rPr>
                <w:rFonts w:ascii="Times New Roman" w:eastAsia="Times New Roman" w:hAnsi="Times New Roman" w:cs="Times New Roman"/>
                <w:lang w:eastAsia="cs-CZ"/>
              </w:rPr>
              <w:t xml:space="preserve"> zejména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 metodologii výzkumu</w:t>
            </w:r>
            <w:r w:rsidR="00055D94">
              <w:rPr>
                <w:rFonts w:ascii="Times New Roman" w:eastAsia="Times New Roman" w:hAnsi="Times New Roman" w:cs="Times New Roman"/>
                <w:lang w:eastAsia="cs-CZ"/>
              </w:rPr>
              <w:t>, která je značně nekonzistentní</w:t>
            </w:r>
            <w:r w:rsidR="000F3A6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F2AE9">
              <w:rPr>
                <w:rFonts w:ascii="Times New Roman" w:eastAsia="Times New Roman" w:hAnsi="Times New Roman" w:cs="Times New Roman"/>
                <w:lang w:eastAsia="cs-CZ"/>
              </w:rPr>
              <w:t>(</w:t>
            </w:r>
            <w:r w:rsidR="00E01108">
              <w:rPr>
                <w:rFonts w:ascii="Times New Roman" w:eastAsia="Times New Roman" w:hAnsi="Times New Roman" w:cs="Times New Roman"/>
                <w:lang w:eastAsia="cs-CZ"/>
              </w:rPr>
              <w:t xml:space="preserve">název </w:t>
            </w:r>
            <w:r w:rsidR="002F2AE9">
              <w:rPr>
                <w:rFonts w:ascii="Times New Roman" w:eastAsia="Times New Roman" w:hAnsi="Times New Roman" w:cs="Times New Roman"/>
                <w:lang w:eastAsia="cs-CZ"/>
              </w:rPr>
              <w:t>výzkum</w:t>
            </w:r>
            <w:r w:rsidR="00E01108">
              <w:rPr>
                <w:rFonts w:ascii="Times New Roman" w:eastAsia="Times New Roman" w:hAnsi="Times New Roman" w:cs="Times New Roman"/>
                <w:lang w:eastAsia="cs-CZ"/>
              </w:rPr>
              <w:t>u -</w:t>
            </w:r>
            <w:r w:rsidR="002F2AE9">
              <w:rPr>
                <w:rFonts w:ascii="Times New Roman" w:eastAsia="Times New Roman" w:hAnsi="Times New Roman" w:cs="Times New Roman"/>
                <w:lang w:eastAsia="cs-CZ"/>
              </w:rPr>
              <w:t xml:space="preserve"> případová studie, metoda výzkumu rozhovor,  analytická část hovoří o kazuistikách účastníků rozhovorů</w:t>
            </w:r>
            <w:r w:rsidR="00055D94">
              <w:rPr>
                <w:rFonts w:ascii="Times New Roman" w:eastAsia="Times New Roman" w:hAnsi="Times New Roman" w:cs="Times New Roman"/>
                <w:lang w:eastAsia="cs-CZ"/>
              </w:rPr>
              <w:t xml:space="preserve"> a</w:t>
            </w:r>
            <w:r w:rsidR="00E01108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 w:rsidR="00055D94">
              <w:rPr>
                <w:rFonts w:ascii="Times New Roman" w:eastAsia="Times New Roman" w:hAnsi="Times New Roman" w:cs="Times New Roman"/>
                <w:lang w:eastAsia="cs-CZ"/>
              </w:rPr>
              <w:t xml:space="preserve"> kapitola 5.3 shrnuje výsledky případových studií)</w:t>
            </w:r>
            <w:r w:rsidR="002F2AE9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0F3A6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E01108">
              <w:rPr>
                <w:rFonts w:ascii="Times New Roman" w:eastAsia="Times New Roman" w:hAnsi="Times New Roman" w:cs="Times New Roman"/>
                <w:lang w:eastAsia="cs-CZ"/>
              </w:rPr>
              <w:t>Záměrem studentky</w:t>
            </w:r>
            <w:r w:rsidR="000F3A69">
              <w:rPr>
                <w:rFonts w:ascii="Times New Roman" w:eastAsia="Times New Roman" w:hAnsi="Times New Roman" w:cs="Times New Roman"/>
                <w:lang w:eastAsia="cs-CZ"/>
              </w:rPr>
              <w:t xml:space="preserve"> bylo patrně realizovat rozhovory s 10 žáky a dále </w:t>
            </w:r>
            <w:r w:rsidR="00055D94">
              <w:rPr>
                <w:rFonts w:ascii="Times New Roman" w:eastAsia="Times New Roman" w:hAnsi="Times New Roman" w:cs="Times New Roman"/>
                <w:lang w:eastAsia="cs-CZ"/>
              </w:rPr>
              <w:t>zpracovat kazuistiky těchto žáků</w:t>
            </w:r>
            <w:r w:rsidR="00E01108">
              <w:rPr>
                <w:rFonts w:ascii="Times New Roman" w:eastAsia="Times New Roman" w:hAnsi="Times New Roman" w:cs="Times New Roman"/>
                <w:lang w:eastAsia="cs-CZ"/>
              </w:rPr>
              <w:t>, což není nikde uvedeno, ani hodnoceno</w:t>
            </w:r>
            <w:r w:rsidR="00055D94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E0110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055D94" w:rsidRPr="00B83060" w:rsidRDefault="00055D94" w:rsidP="00E011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Větší pozornost měla být věnována i stránce jazykové a stylistické.</w:t>
            </w:r>
          </w:p>
          <w:p w:rsidR="00B83060" w:rsidRPr="00B83060" w:rsidRDefault="00B83060" w:rsidP="00E011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bookmarkStart w:id="0" w:name="_GoBack"/>
        <w:bookmarkEnd w:id="0"/>
      </w:tr>
      <w:tr w:rsidR="00B83060" w:rsidRPr="00B83060" w:rsidTr="00703736">
        <w:tc>
          <w:tcPr>
            <w:tcW w:w="9828" w:type="dxa"/>
            <w:gridSpan w:val="9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83060" w:rsidRPr="00B83060" w:rsidRDefault="006E1353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Stručně pohovořte o průběhu a výsledcích Vašeho výzkumu. Uveďte, zda a jakým způsobem se naplnily Vaše předpoklady? </w:t>
            </w:r>
          </w:p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83060" w:rsidRPr="00B83060" w:rsidTr="00703736">
        <w:tc>
          <w:tcPr>
            <w:tcW w:w="6791" w:type="dxa"/>
            <w:gridSpan w:val="3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B83060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B83060" w:rsidRPr="00E01108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0110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B83060" w:rsidRPr="00E01108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0110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B83060" w:rsidRPr="00B83060" w:rsidRDefault="00B83060" w:rsidP="00B8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83060" w:rsidRPr="00B83060" w:rsidTr="00703736">
        <w:tc>
          <w:tcPr>
            <w:tcW w:w="4068" w:type="dxa"/>
            <w:gridSpan w:val="2"/>
            <w:vAlign w:val="center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DC10CF">
              <w:rPr>
                <w:rFonts w:ascii="Times New Roman" w:eastAsia="Times New Roman" w:hAnsi="Times New Roman" w:cs="Times New Roman"/>
                <w:lang w:eastAsia="cs-CZ"/>
              </w:rPr>
              <w:t xml:space="preserve">   16. Května 2014</w:t>
            </w:r>
          </w:p>
        </w:tc>
        <w:tc>
          <w:tcPr>
            <w:tcW w:w="5760" w:type="dxa"/>
            <w:gridSpan w:val="7"/>
            <w:vAlign w:val="center"/>
          </w:tcPr>
          <w:p w:rsidR="00B83060" w:rsidRPr="00B83060" w:rsidRDefault="00B83060" w:rsidP="00B830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3060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B83060" w:rsidRPr="00B83060" w:rsidRDefault="00B83060" w:rsidP="00B8306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D16F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239" w:rsidRDefault="007A6239" w:rsidP="00B83060">
      <w:pPr>
        <w:spacing w:after="0" w:line="240" w:lineRule="auto"/>
      </w:pPr>
      <w:r>
        <w:separator/>
      </w:r>
    </w:p>
  </w:endnote>
  <w:endnote w:type="continuationSeparator" w:id="0">
    <w:p w:rsidR="007A6239" w:rsidRDefault="007A6239" w:rsidP="00B83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239" w:rsidRDefault="007A6239" w:rsidP="00B83060">
      <w:pPr>
        <w:spacing w:after="0" w:line="240" w:lineRule="auto"/>
      </w:pPr>
      <w:r>
        <w:separator/>
      </w:r>
    </w:p>
  </w:footnote>
  <w:footnote w:type="continuationSeparator" w:id="0">
    <w:p w:rsidR="007A6239" w:rsidRDefault="007A6239" w:rsidP="00B83060">
      <w:pPr>
        <w:spacing w:after="0" w:line="240" w:lineRule="auto"/>
      </w:pPr>
      <w:r>
        <w:continuationSeparator/>
      </w:r>
    </w:p>
  </w:footnote>
  <w:footnote w:id="1">
    <w:p w:rsidR="00B83060" w:rsidRDefault="00B83060" w:rsidP="00B8306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3060"/>
    <w:rsid w:val="00055D94"/>
    <w:rsid w:val="00097ED9"/>
    <w:rsid w:val="000F3A69"/>
    <w:rsid w:val="002F2AE9"/>
    <w:rsid w:val="0031128C"/>
    <w:rsid w:val="006E1353"/>
    <w:rsid w:val="007A6239"/>
    <w:rsid w:val="00A675CD"/>
    <w:rsid w:val="00A742DA"/>
    <w:rsid w:val="00B83060"/>
    <w:rsid w:val="00D16F2F"/>
    <w:rsid w:val="00DC10CF"/>
    <w:rsid w:val="00DE7E95"/>
    <w:rsid w:val="00E01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6F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830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8306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8306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830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8306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8306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2014-05-26T06:26:00Z</dcterms:created>
  <dcterms:modified xsi:type="dcterms:W3CDTF">2014-05-26T06:26:00Z</dcterms:modified>
</cp:coreProperties>
</file>