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E1030" w:rsidTr="00AF357A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0E103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Jindřiška </w:t>
            </w:r>
            <w:proofErr w:type="spellStart"/>
            <w:r>
              <w:rPr>
                <w:sz w:val="22"/>
                <w:szCs w:val="22"/>
              </w:rPr>
              <w:t>Fogtová</w:t>
            </w:r>
            <w:proofErr w:type="spellEnd"/>
          </w:p>
        </w:tc>
      </w:tr>
      <w:tr w:rsidR="000E103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Dopady rozvodu na životy partnerů</w:t>
            </w:r>
          </w:p>
        </w:tc>
      </w:tr>
      <w:tr w:rsidR="000E103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E1030" w:rsidRDefault="000E1030" w:rsidP="00AF357A">
            <w:pPr>
              <w:rPr>
                <w:sz w:val="22"/>
                <w:szCs w:val="22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0E103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E1030" w:rsidRDefault="000E1030" w:rsidP="00AF357A">
            <w:pPr>
              <w:rPr>
                <w:sz w:val="22"/>
                <w:szCs w:val="22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0E103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0E1030" w:rsidRDefault="000E1030" w:rsidP="00AF357A">
            <w:pPr>
              <w:rPr>
                <w:sz w:val="22"/>
                <w:szCs w:val="22"/>
              </w:rPr>
            </w:pPr>
          </w:p>
        </w:tc>
      </w:tr>
      <w:tr w:rsidR="000E1030" w:rsidTr="00AF357A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E1030" w:rsidRDefault="000E1030" w:rsidP="00AF357A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0E1030" w:rsidRDefault="000E1030" w:rsidP="00AF357A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0E103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0E1030" w:rsidRDefault="000E1030" w:rsidP="00AF357A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B366A6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B366A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E1030" w:rsidRPr="00B366A6" w:rsidRDefault="000E1030" w:rsidP="00AF357A">
            <w:pPr>
              <w:jc w:val="center"/>
              <w:rPr>
                <w:sz w:val="22"/>
                <w:szCs w:val="22"/>
              </w:rPr>
            </w:pPr>
            <w:r w:rsidRPr="00B366A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E1030" w:rsidRPr="00B366A6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B366A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0E1030" w:rsidRPr="00B366A6" w:rsidRDefault="000E1030" w:rsidP="00AF357A">
            <w:pPr>
              <w:jc w:val="center"/>
              <w:rPr>
                <w:sz w:val="22"/>
                <w:szCs w:val="22"/>
              </w:rPr>
            </w:pPr>
            <w:r w:rsidRPr="00B366A6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sz w:val="22"/>
                <w:szCs w:val="22"/>
              </w:rPr>
            </w:pPr>
            <w:r w:rsidRPr="007638B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0E1030" w:rsidRDefault="000E1030" w:rsidP="00AF357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E1030" w:rsidRDefault="000E103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E1030" w:rsidRDefault="000E1030" w:rsidP="00AF357A">
            <w:pPr>
              <w:rPr>
                <w:sz w:val="22"/>
                <w:szCs w:val="22"/>
              </w:rPr>
            </w:pPr>
          </w:p>
          <w:p w:rsidR="000E1030" w:rsidRPr="0012263E" w:rsidRDefault="000E1030" w:rsidP="00AF357A">
            <w:pPr>
              <w:jc w:val="both"/>
              <w:rPr>
                <w:b/>
                <w:spacing w:val="4"/>
                <w:sz w:val="24"/>
                <w:szCs w:val="24"/>
                <w:lang w:val="sk-SK"/>
              </w:rPr>
            </w:pPr>
            <w:r w:rsidRPr="0012263E">
              <w:rPr>
                <w:sz w:val="22"/>
                <w:lang w:val="sk-SK"/>
              </w:rPr>
              <w:t xml:space="preserve">Bakalárska práca je zaujímavo spracovaná a autorka sa pridržiava zvolenej témy v teoretickej aj empirickej časti, a to </w:t>
            </w:r>
            <w:r>
              <w:rPr>
                <w:i/>
                <w:sz w:val="22"/>
                <w:szCs w:val="22"/>
              </w:rPr>
              <w:t>Dopady rozvodu na životy partne</w:t>
            </w:r>
            <w:r w:rsidRPr="00B366A6">
              <w:rPr>
                <w:i/>
                <w:sz w:val="22"/>
                <w:szCs w:val="22"/>
              </w:rPr>
              <w:t>rů</w:t>
            </w:r>
            <w:r w:rsidRPr="00B366A6">
              <w:rPr>
                <w:i/>
                <w:sz w:val="22"/>
                <w:lang w:val="sk-SK"/>
              </w:rPr>
              <w:t>.</w:t>
            </w:r>
            <w:r w:rsidRPr="0012263E">
              <w:rPr>
                <w:sz w:val="22"/>
                <w:lang w:val="sk-SK"/>
              </w:rPr>
              <w:t xml:space="preserve"> </w:t>
            </w:r>
            <w:r w:rsidRPr="0054117E">
              <w:rPr>
                <w:sz w:val="24"/>
                <w:szCs w:val="24"/>
                <w:lang w:val="sk-SK"/>
              </w:rPr>
              <w:t>V teoretickej časti práce hodnotím  najmä vyváženosť, spracovanie údajov a logickú nadväznosť v odborného textu k dan</w:t>
            </w:r>
            <w:r>
              <w:rPr>
                <w:sz w:val="24"/>
                <w:szCs w:val="24"/>
                <w:lang w:val="sk-SK"/>
              </w:rPr>
              <w:t>e</w:t>
            </w:r>
            <w:r w:rsidRPr="0054117E">
              <w:rPr>
                <w:sz w:val="24"/>
                <w:szCs w:val="24"/>
                <w:lang w:val="sk-SK"/>
              </w:rPr>
              <w:t xml:space="preserve">j problematike. </w:t>
            </w:r>
            <w:r w:rsidRPr="0012263E">
              <w:rPr>
                <w:sz w:val="24"/>
                <w:szCs w:val="24"/>
                <w:lang w:val="sk-SK"/>
              </w:rPr>
              <w:t xml:space="preserve">Menšie výhrady sú v teoretickej časti v rámci obsahovej časti </w:t>
            </w:r>
            <w:r>
              <w:rPr>
                <w:sz w:val="24"/>
                <w:szCs w:val="24"/>
                <w:lang w:val="sk-SK"/>
              </w:rPr>
              <w:t xml:space="preserve">chýba mi kapitola </w:t>
            </w:r>
            <w:proofErr w:type="spellStart"/>
            <w:r>
              <w:rPr>
                <w:sz w:val="24"/>
                <w:szCs w:val="24"/>
                <w:lang w:val="sk-SK"/>
              </w:rPr>
              <w:t>mediácie</w:t>
            </w:r>
            <w:proofErr w:type="spellEnd"/>
            <w:r>
              <w:rPr>
                <w:sz w:val="24"/>
                <w:szCs w:val="24"/>
                <w:lang w:val="sk-SK"/>
              </w:rPr>
              <w:t xml:space="preserve"> a rodiny hoc v práci je zapracovaná ako súčasť podkapitoly, taktiež štatistiky z jednotlivých krajín  </w:t>
            </w:r>
            <w:r w:rsidRPr="0012263E">
              <w:rPr>
                <w:sz w:val="24"/>
                <w:szCs w:val="24"/>
                <w:lang w:val="sk-SK"/>
              </w:rPr>
              <w:t>a empirickej časti</w:t>
            </w:r>
            <w:r>
              <w:rPr>
                <w:sz w:val="24"/>
                <w:szCs w:val="24"/>
                <w:lang w:val="sk-SK"/>
              </w:rPr>
              <w:t xml:space="preserve"> popis odporúčanie pre prax.</w:t>
            </w:r>
            <w:r w:rsidRPr="0012263E">
              <w:rPr>
                <w:sz w:val="22"/>
                <w:lang w:val="sk-SK"/>
              </w:rPr>
              <w:t xml:space="preserve"> Čiastočne nedostatky sú po formálnej úprave</w:t>
            </w:r>
            <w:r>
              <w:rPr>
                <w:sz w:val="22"/>
                <w:lang w:val="sk-SK"/>
              </w:rPr>
              <w:t>, ale vyzdvihujem spoluprácu so školiteľom</w:t>
            </w:r>
            <w:r w:rsidRPr="0012263E">
              <w:rPr>
                <w:sz w:val="22"/>
                <w:lang w:val="sk-SK"/>
              </w:rPr>
              <w:t xml:space="preserve">. </w:t>
            </w:r>
            <w:r w:rsidRPr="0012263E">
              <w:rPr>
                <w:sz w:val="24"/>
                <w:szCs w:val="24"/>
                <w:lang w:val="sk-SK"/>
              </w:rPr>
              <w:t xml:space="preserve">Predložená práca podáva pozoruhodný pohľad na problematiku </w:t>
            </w:r>
            <w:r>
              <w:rPr>
                <w:sz w:val="22"/>
                <w:szCs w:val="22"/>
                <w:lang w:val="sk-SK"/>
              </w:rPr>
              <w:t>rodiny a rozvodu</w:t>
            </w:r>
            <w:r w:rsidRPr="0012263E">
              <w:rPr>
                <w:sz w:val="24"/>
                <w:szCs w:val="24"/>
                <w:lang w:val="sk-SK"/>
              </w:rPr>
              <w:t xml:space="preserve">. Práca  spĺňa požiadavky kladené na bakalársku prácu, </w:t>
            </w:r>
            <w:r w:rsidRPr="0012263E">
              <w:rPr>
                <w:spacing w:val="4"/>
                <w:sz w:val="24"/>
                <w:szCs w:val="24"/>
                <w:lang w:val="sk-SK"/>
              </w:rPr>
              <w:t xml:space="preserve">preto ju </w:t>
            </w:r>
            <w:proofErr w:type="spellStart"/>
            <w:r w:rsidRPr="0012263E">
              <w:rPr>
                <w:spacing w:val="4"/>
                <w:sz w:val="24"/>
                <w:szCs w:val="24"/>
                <w:lang w:val="sk-SK"/>
              </w:rPr>
              <w:t>doporučujem</w:t>
            </w:r>
            <w:proofErr w:type="spellEnd"/>
            <w:r w:rsidRPr="0012263E">
              <w:rPr>
                <w:spacing w:val="4"/>
                <w:sz w:val="24"/>
                <w:szCs w:val="24"/>
                <w:lang w:val="sk-SK"/>
              </w:rPr>
              <w:t xml:space="preserve"> k obhajobe a klasifikujem ju </w:t>
            </w:r>
            <w:r w:rsidRPr="0012263E">
              <w:rPr>
                <w:b/>
                <w:spacing w:val="4"/>
                <w:sz w:val="24"/>
                <w:szCs w:val="24"/>
                <w:lang w:val="sk-SK"/>
              </w:rPr>
              <w:t>stupňom  – A.</w:t>
            </w:r>
          </w:p>
          <w:p w:rsidR="000E1030" w:rsidRDefault="000E1030" w:rsidP="00AF357A">
            <w:pPr>
              <w:rPr>
                <w:sz w:val="22"/>
                <w:szCs w:val="22"/>
              </w:rPr>
            </w:pPr>
          </w:p>
          <w:p w:rsidR="000E1030" w:rsidRDefault="000E1030" w:rsidP="00AF357A">
            <w:pPr>
              <w:rPr>
                <w:sz w:val="22"/>
                <w:szCs w:val="22"/>
              </w:rPr>
            </w:pPr>
          </w:p>
        </w:tc>
      </w:tr>
      <w:tr w:rsidR="000E1030" w:rsidTr="00AF357A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E1030" w:rsidRDefault="000E1030" w:rsidP="00AF357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0E1030" w:rsidRDefault="000E1030" w:rsidP="00AF357A">
            <w:pPr>
              <w:rPr>
                <w:sz w:val="22"/>
                <w:szCs w:val="22"/>
              </w:rPr>
            </w:pPr>
          </w:p>
          <w:p w:rsidR="000E1030" w:rsidRDefault="000E1030" w:rsidP="00AF357A">
            <w:pPr>
              <w:rPr>
                <w:sz w:val="22"/>
                <w:szCs w:val="22"/>
              </w:rPr>
            </w:pPr>
          </w:p>
          <w:p w:rsidR="000E1030" w:rsidRDefault="000E1030" w:rsidP="00AF357A">
            <w:pPr>
              <w:rPr>
                <w:sz w:val="22"/>
                <w:szCs w:val="22"/>
              </w:rPr>
            </w:pPr>
          </w:p>
          <w:p w:rsidR="000E1030" w:rsidRDefault="000E1030" w:rsidP="00AF357A">
            <w:pPr>
              <w:rPr>
                <w:sz w:val="22"/>
                <w:szCs w:val="22"/>
              </w:rPr>
            </w:pPr>
          </w:p>
          <w:p w:rsidR="000E1030" w:rsidRDefault="000E1030" w:rsidP="00AF357A">
            <w:pPr>
              <w:rPr>
                <w:sz w:val="22"/>
                <w:szCs w:val="22"/>
              </w:rPr>
            </w:pPr>
          </w:p>
        </w:tc>
      </w:tr>
      <w:tr w:rsidR="000E1030" w:rsidTr="00AF357A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0E1030" w:rsidRPr="007638BB" w:rsidRDefault="000E1030" w:rsidP="00AF357A">
            <w:pPr>
              <w:jc w:val="center"/>
              <w:rPr>
                <w:b/>
                <w:sz w:val="22"/>
                <w:szCs w:val="22"/>
              </w:rPr>
            </w:pPr>
            <w:r w:rsidRPr="007638B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0E1030" w:rsidRPr="007638BB" w:rsidRDefault="000E1030" w:rsidP="00AF357A">
            <w:pPr>
              <w:jc w:val="center"/>
              <w:rPr>
                <w:sz w:val="22"/>
                <w:szCs w:val="22"/>
              </w:rPr>
            </w:pPr>
            <w:r w:rsidRPr="007638BB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0E1030" w:rsidRDefault="000E1030" w:rsidP="00AF35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0E1030" w:rsidTr="00AF357A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Datum: </w:t>
            </w:r>
            <w:proofErr w:type="gramStart"/>
            <w:r>
              <w:rPr>
                <w:sz w:val="22"/>
                <w:szCs w:val="22"/>
              </w:rPr>
              <w:t>05.05.2014</w:t>
            </w:r>
            <w:proofErr w:type="gramEnd"/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0E1030" w:rsidRDefault="000E1030" w:rsidP="00AF35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2675B" w:rsidRDefault="00E2675B"/>
    <w:sectPr w:rsidR="00E2675B" w:rsidSect="00E267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858" w:rsidRDefault="00903858" w:rsidP="000E1030">
      <w:r>
        <w:separator/>
      </w:r>
    </w:p>
  </w:endnote>
  <w:endnote w:type="continuationSeparator" w:id="0">
    <w:p w:rsidR="00903858" w:rsidRDefault="00903858" w:rsidP="000E1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858" w:rsidRDefault="00903858" w:rsidP="000E1030">
      <w:r>
        <w:separator/>
      </w:r>
    </w:p>
  </w:footnote>
  <w:footnote w:type="continuationSeparator" w:id="0">
    <w:p w:rsidR="00903858" w:rsidRDefault="00903858" w:rsidP="000E1030">
      <w:r>
        <w:continuationSeparator/>
      </w:r>
    </w:p>
  </w:footnote>
  <w:footnote w:id="1">
    <w:p w:rsidR="000E1030" w:rsidRDefault="000E1030" w:rsidP="000E1030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1030"/>
    <w:rsid w:val="000E1030"/>
    <w:rsid w:val="00903858"/>
    <w:rsid w:val="00E26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10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0E1030"/>
  </w:style>
  <w:style w:type="character" w:customStyle="1" w:styleId="TextpoznpodarouChar">
    <w:name w:val="Text pozn. pod čarou Char"/>
    <w:basedOn w:val="Standardnpsmoodstavce"/>
    <w:link w:val="Textpoznpodarou"/>
    <w:semiHidden/>
    <w:rsid w:val="000E103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0E103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1897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2014-05-20T12:48:00Z</dcterms:created>
  <dcterms:modified xsi:type="dcterms:W3CDTF">2014-05-20T12:48:00Z</dcterms:modified>
</cp:coreProperties>
</file>