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Turková, DiS.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Rodičovský příspěvek a jeho čerpání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6337E" w:rsidRDefault="00C6337E" w:rsidP="00362AB0">
            <w:pPr>
              <w:rPr>
                <w:b/>
                <w:sz w:val="22"/>
                <w:szCs w:val="22"/>
              </w:rPr>
            </w:pPr>
            <w:r w:rsidRPr="00C6337E">
              <w:rPr>
                <w:b/>
                <w:sz w:val="22"/>
                <w:szCs w:val="22"/>
              </w:rPr>
              <w:t xml:space="preserve">Silné stránky: </w:t>
            </w:r>
          </w:p>
          <w:p w:rsidR="00C6337E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 vzhledem k mírnému zvyšování porodnosti v České republice, </w:t>
            </w:r>
          </w:p>
          <w:p w:rsidR="00C6337E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výborná úroveň zpracování – studentka prokázala schopnost analýzy a syntézy problému, v bakalářské práci jsou patrny její vlastní odborné komentáře, </w:t>
            </w:r>
          </w:p>
          <w:p w:rsidR="00C6337E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analýza dat v praktické části bakalářské práce a její popis, </w:t>
            </w:r>
          </w:p>
          <w:p w:rsidR="00C6337E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udávání příkladů z praxe, které vhodně doplňují kvantitativní analýzu dat, </w:t>
            </w:r>
          </w:p>
          <w:p w:rsidR="00C6337E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shrnutí výstupních bodů při interpretaci dat a přímé zodpovězení výzkumných otázek.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C6337E" w:rsidRPr="00C6337E" w:rsidRDefault="00C6337E" w:rsidP="00362AB0">
            <w:pPr>
              <w:rPr>
                <w:b/>
                <w:sz w:val="22"/>
                <w:szCs w:val="22"/>
              </w:rPr>
            </w:pPr>
            <w:r w:rsidRPr="00C6337E">
              <w:rPr>
                <w:b/>
                <w:sz w:val="22"/>
                <w:szCs w:val="22"/>
              </w:rPr>
              <w:t xml:space="preserve">Slabé stránky: </w:t>
            </w:r>
          </w:p>
          <w:p w:rsidR="00B411DB" w:rsidRPr="00C6337E" w:rsidRDefault="00C6337E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6337E">
              <w:rPr>
                <w:sz w:val="22"/>
                <w:szCs w:val="22"/>
              </w:rPr>
              <w:t xml:space="preserve">V některých případech analýzy dat y bylo vhodné použít metodu statistického ověření.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C633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6337E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6337E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 w:rsidSect="003C7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4E4" w:rsidRDefault="00D744E4">
      <w:r>
        <w:separator/>
      </w:r>
    </w:p>
  </w:endnote>
  <w:endnote w:type="continuationSeparator" w:id="0">
    <w:p w:rsidR="00D744E4" w:rsidRDefault="00D74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4E4" w:rsidRDefault="00D744E4">
      <w:r>
        <w:separator/>
      </w:r>
    </w:p>
  </w:footnote>
  <w:footnote w:type="continuationSeparator" w:id="0">
    <w:p w:rsidR="00D744E4" w:rsidRDefault="00D744E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37633"/>
    <w:multiLevelType w:val="hybridMultilevel"/>
    <w:tmpl w:val="80F6D584"/>
    <w:lvl w:ilvl="0" w:tplc="536A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5E3"/>
    <w:rsid w:val="000E2C47"/>
    <w:rsid w:val="00362AB0"/>
    <w:rsid w:val="003C70DE"/>
    <w:rsid w:val="003F5DA2"/>
    <w:rsid w:val="00512982"/>
    <w:rsid w:val="00514664"/>
    <w:rsid w:val="00526D47"/>
    <w:rsid w:val="0055255D"/>
    <w:rsid w:val="005C219A"/>
    <w:rsid w:val="006847E2"/>
    <w:rsid w:val="00730C1A"/>
    <w:rsid w:val="008C4D29"/>
    <w:rsid w:val="00B411DB"/>
    <w:rsid w:val="00BA3203"/>
    <w:rsid w:val="00C03D7D"/>
    <w:rsid w:val="00C50B27"/>
    <w:rsid w:val="00C6337E"/>
    <w:rsid w:val="00CC05E3"/>
    <w:rsid w:val="00D62416"/>
    <w:rsid w:val="00D744E4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80838-504F-4F25-AF78-6D35D8836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8</TotalTime>
  <Pages>1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2014-05-02T10:36:00Z</cp:lastPrinted>
  <dcterms:created xsi:type="dcterms:W3CDTF">2014-05-02T10:28:00Z</dcterms:created>
  <dcterms:modified xsi:type="dcterms:W3CDTF">2014-05-12T11:00:00Z</dcterms:modified>
</cp:coreProperties>
</file>