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F0B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 </w:t>
            </w:r>
            <w:proofErr w:type="spellStart"/>
            <w:r>
              <w:rPr>
                <w:sz w:val="22"/>
                <w:szCs w:val="22"/>
              </w:rPr>
              <w:t>Schottlová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F0B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 jako činitel při socializaci mladých Romů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AF0B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F0B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F0B9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3B564C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C365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C365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3B564C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C36595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bookmarkStart w:id="0" w:name="_GoBack"/>
            <w:bookmarkEnd w:id="0"/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ED3A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Bakalářská práce se zabývá velmi aktuální a diskutovanou problematikou vztahující se k socializaci Romů a roli sociálního pedagoga v rámci tohoto procesu.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1A73F7" w:rsidRDefault="001A73F7" w:rsidP="00362AB0">
            <w:pPr>
              <w:rPr>
                <w:sz w:val="22"/>
                <w:szCs w:val="22"/>
                <w:u w:val="single"/>
              </w:rPr>
            </w:pPr>
            <w:r w:rsidRPr="001A73F7">
              <w:rPr>
                <w:sz w:val="22"/>
                <w:szCs w:val="22"/>
                <w:u w:val="single"/>
              </w:rPr>
              <w:t>Silné stránky</w:t>
            </w:r>
          </w:p>
          <w:p w:rsidR="001A73F7" w:rsidRDefault="001A73F7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1A73F7">
              <w:rPr>
                <w:sz w:val="22"/>
                <w:szCs w:val="22"/>
              </w:rPr>
              <w:t xml:space="preserve">Autorka </w:t>
            </w:r>
            <w:r>
              <w:rPr>
                <w:sz w:val="22"/>
                <w:szCs w:val="22"/>
              </w:rPr>
              <w:t>v rámci teoretické části charakterizovala relevantní pojmy s použitím odborné literatury.</w:t>
            </w:r>
          </w:p>
          <w:p w:rsidR="001A73F7" w:rsidRPr="003B564C" w:rsidRDefault="00ED3A14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na základě zpracování daného tématu vymezila doporučení pro praxi</w:t>
            </w:r>
            <w:r w:rsidR="00344051">
              <w:rPr>
                <w:sz w:val="22"/>
                <w:szCs w:val="22"/>
              </w:rPr>
              <w:t>.</w:t>
            </w:r>
          </w:p>
          <w:p w:rsidR="001A73F7" w:rsidRPr="001A73F7" w:rsidRDefault="001A73F7" w:rsidP="00362AB0">
            <w:pPr>
              <w:rPr>
                <w:sz w:val="22"/>
                <w:szCs w:val="22"/>
                <w:u w:val="single"/>
              </w:rPr>
            </w:pPr>
            <w:r w:rsidRPr="001A73F7"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1A73F7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na str. 25 uvádí počet Romů podle Sčítání lidu, domů a bytů v roce 1991</w:t>
            </w:r>
            <w:r w:rsidR="00ED3A14">
              <w:rPr>
                <w:sz w:val="22"/>
                <w:szCs w:val="22"/>
              </w:rPr>
              <w:t xml:space="preserve"> (citováno ze sekundárního zdroje)</w:t>
            </w:r>
            <w:r>
              <w:rPr>
                <w:sz w:val="22"/>
                <w:szCs w:val="22"/>
              </w:rPr>
              <w:t>. Vhodnější by bylo využít primárního zdroje a dostupné statistiky ze Sčítání lidu, domů a bytů z roku 2011.</w:t>
            </w:r>
          </w:p>
          <w:p w:rsidR="001A73F7" w:rsidRDefault="001A73F7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 vztahu k tématu bakalářské práce by bylo vhodné některé kapitoly rozpracovat podrobněji (např. 3.1, 3.3).</w:t>
            </w:r>
          </w:p>
          <w:p w:rsidR="001A73F7" w:rsidRDefault="001A73F7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1A73F7">
              <w:rPr>
                <w:sz w:val="22"/>
                <w:szCs w:val="22"/>
              </w:rPr>
              <w:t>Na str</w:t>
            </w:r>
            <w:r>
              <w:rPr>
                <w:sz w:val="22"/>
                <w:szCs w:val="22"/>
              </w:rPr>
              <w:t>.</w:t>
            </w:r>
            <w:r w:rsidRPr="001A73F7">
              <w:rPr>
                <w:sz w:val="22"/>
                <w:szCs w:val="22"/>
              </w:rPr>
              <w:t xml:space="preserve"> 39 </w:t>
            </w:r>
            <w:r>
              <w:rPr>
                <w:sz w:val="22"/>
                <w:szCs w:val="22"/>
              </w:rPr>
              <w:t>autorka prezentuje</w:t>
            </w:r>
            <w:r w:rsidRPr="001A73F7">
              <w:rPr>
                <w:sz w:val="22"/>
                <w:szCs w:val="22"/>
              </w:rPr>
              <w:t xml:space="preserve"> výsledky dotazníkové položky zjišťující počet obyvatel v místě </w:t>
            </w:r>
            <w:r>
              <w:rPr>
                <w:sz w:val="22"/>
                <w:szCs w:val="22"/>
              </w:rPr>
              <w:t xml:space="preserve">bydliště </w:t>
            </w:r>
            <w:r w:rsidR="00344051">
              <w:rPr>
                <w:sz w:val="22"/>
                <w:szCs w:val="22"/>
              </w:rPr>
              <w:t xml:space="preserve">respondenta </w:t>
            </w:r>
            <w:r>
              <w:rPr>
                <w:sz w:val="22"/>
                <w:szCs w:val="22"/>
              </w:rPr>
              <w:t>a uvádí</w:t>
            </w:r>
            <w:r w:rsidRPr="001A73F7">
              <w:rPr>
                <w:sz w:val="22"/>
                <w:szCs w:val="22"/>
              </w:rPr>
              <w:t xml:space="preserve"> „tato informace je důležitá z pohledu zkoumání vztahu velikosti bydliště k názoru na romskou minoritu</w:t>
            </w:r>
            <w:r>
              <w:rPr>
                <w:sz w:val="22"/>
                <w:szCs w:val="22"/>
              </w:rPr>
              <w:t>“, nicméně dále toto sdělení neanalyzuje a s danými daty dále nepracuje.</w:t>
            </w:r>
          </w:p>
          <w:p w:rsidR="003B564C" w:rsidRDefault="003B564C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Výzkumný cíl i dílčí výzkumné otázky nekorespondují s dotazníkovým šetřením (resp. se získanými a analyzovanými daty)</w:t>
            </w:r>
            <w:r w:rsidR="00C36595">
              <w:rPr>
                <w:sz w:val="22"/>
                <w:szCs w:val="22"/>
              </w:rPr>
              <w:t>.</w:t>
            </w:r>
          </w:p>
          <w:p w:rsidR="00C36595" w:rsidRDefault="00C36595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Dílčí výzkumná otázka („Jaké jsou nejdůležitější kompetence sociálního pedagoga“ je uvedena dvakrát (str. 36).</w:t>
            </w:r>
          </w:p>
          <w:p w:rsidR="00C36595" w:rsidRDefault="00C36595" w:rsidP="001A73F7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Interpretace získaných dat a stejně tak závěr bakalářské práce by bylo vhodné podrobněji zpracovat.</w:t>
            </w:r>
          </w:p>
          <w:p w:rsidR="00F1326B" w:rsidRPr="00344051" w:rsidRDefault="001A73F7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Bylo by vhodné zcela explicitně charakterizovat základní a výběrový výzkumný soubor</w:t>
            </w:r>
            <w:r w:rsidR="00ED3A14">
              <w:rPr>
                <w:sz w:val="22"/>
                <w:szCs w:val="22"/>
              </w:rPr>
              <w:t xml:space="preserve"> (včetně druh</w:t>
            </w:r>
            <w:r w:rsidR="00344051">
              <w:rPr>
                <w:sz w:val="22"/>
                <w:szCs w:val="22"/>
              </w:rPr>
              <w:t>u</w:t>
            </w:r>
            <w:r w:rsidR="00ED3A14">
              <w:rPr>
                <w:sz w:val="22"/>
                <w:szCs w:val="22"/>
              </w:rPr>
              <w:t xml:space="preserve"> a kritéria výběru aj.)</w:t>
            </w:r>
            <w:r>
              <w:rPr>
                <w:sz w:val="22"/>
                <w:szCs w:val="22"/>
              </w:rPr>
              <w:t>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1A73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teoretické části uvádíte pojem „integrace“, jak byste charakterizovala tento pojem ve vztahu k pojmu „inkluze“ (popř. inkluzivní škole, </w:t>
            </w:r>
            <w:r w:rsidR="00344051">
              <w:rPr>
                <w:sz w:val="22"/>
                <w:szCs w:val="22"/>
              </w:rPr>
              <w:t xml:space="preserve">inkluzivní </w:t>
            </w:r>
            <w:r>
              <w:rPr>
                <w:sz w:val="22"/>
                <w:szCs w:val="22"/>
              </w:rPr>
              <w:t>společnosti aj.)?</w:t>
            </w:r>
          </w:p>
          <w:p w:rsidR="001A73F7" w:rsidRDefault="001A73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Na straně 31 – 32 uvádíte předškolní vzdělávání Romů, pokuste specifikovat, jaká positiva s sebou vzdělávání na tomto stupni přináší (z hlediska Romů i z hlediska majoritní společnosti). Naopak jaké jsou možné „překážky</w:t>
            </w:r>
            <w:r w:rsidR="00344051">
              <w:rPr>
                <w:sz w:val="22"/>
                <w:szCs w:val="22"/>
              </w:rPr>
              <w:t>“ předškolního vzdělávání Romů?</w:t>
            </w:r>
          </w:p>
          <w:p w:rsidR="00B411DB" w:rsidRPr="00C50B27" w:rsidRDefault="001A73F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Existují nějaká vyrovnávací opatření v oblasti vzdělávání Romů na základních školách (popř. jaká)?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C3659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36595">
              <w:rPr>
                <w:sz w:val="22"/>
                <w:szCs w:val="22"/>
              </w:rPr>
              <w:t xml:space="preserve"> 12. 5. 2014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723D9"/>
    <w:multiLevelType w:val="hybridMultilevel"/>
    <w:tmpl w:val="1678727E"/>
    <w:lvl w:ilvl="0" w:tplc="2A6CE3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1A73F7"/>
    <w:rsid w:val="0031708F"/>
    <w:rsid w:val="00344051"/>
    <w:rsid w:val="00362AB0"/>
    <w:rsid w:val="003B564C"/>
    <w:rsid w:val="003F5DA2"/>
    <w:rsid w:val="00512982"/>
    <w:rsid w:val="00526D47"/>
    <w:rsid w:val="0055255D"/>
    <w:rsid w:val="005C219A"/>
    <w:rsid w:val="006847E2"/>
    <w:rsid w:val="00712B65"/>
    <w:rsid w:val="007553A2"/>
    <w:rsid w:val="008614B3"/>
    <w:rsid w:val="009A27D5"/>
    <w:rsid w:val="00AF0B9C"/>
    <w:rsid w:val="00B411DB"/>
    <w:rsid w:val="00BA3203"/>
    <w:rsid w:val="00C36595"/>
    <w:rsid w:val="00C50B27"/>
    <w:rsid w:val="00CA7D64"/>
    <w:rsid w:val="00D05C79"/>
    <w:rsid w:val="00DC1BF5"/>
    <w:rsid w:val="00E709EA"/>
    <w:rsid w:val="00ED2FBE"/>
    <w:rsid w:val="00ED3A14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A73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1A73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304</TotalTime>
  <Pages>2</Pages>
  <Words>453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Šafránková Anna</cp:lastModifiedBy>
  <cp:revision>5</cp:revision>
  <cp:lastPrinted>2014-05-13T11:06:00Z</cp:lastPrinted>
  <dcterms:created xsi:type="dcterms:W3CDTF">2014-05-12T13:16:00Z</dcterms:created>
  <dcterms:modified xsi:type="dcterms:W3CDTF">2014-05-13T11:06:00Z</dcterms:modified>
</cp:coreProperties>
</file>