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3"/>
        <w:gridCol w:w="3747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A932E4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9" w:type="pct"/>
            <w:gridSpan w:val="7"/>
          </w:tcPr>
          <w:p w:rsidR="00CC4C42" w:rsidRPr="00CC4C42" w:rsidRDefault="00DA0D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Marie Kousková</w:t>
            </w:r>
          </w:p>
        </w:tc>
      </w:tr>
      <w:tr w:rsidR="00CC4C42" w:rsidRPr="00CC4C42" w:rsidTr="00A932E4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9" w:type="pct"/>
            <w:gridSpan w:val="7"/>
          </w:tcPr>
          <w:p w:rsidR="00CC4C42" w:rsidRPr="00CC4C42" w:rsidRDefault="00DA0D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Volný čas rodiny s dítětem předškolního věku</w:t>
            </w:r>
          </w:p>
        </w:tc>
      </w:tr>
      <w:tr w:rsidR="00CC4C42" w:rsidRPr="00CC4C42" w:rsidTr="00A932E4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9" w:type="pct"/>
            <w:gridSpan w:val="7"/>
          </w:tcPr>
          <w:p w:rsidR="00CC4C42" w:rsidRPr="00CC4C42" w:rsidRDefault="00DA0D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</w:p>
        </w:tc>
      </w:tr>
      <w:tr w:rsidR="00CC4C42" w:rsidRPr="00CC4C42" w:rsidTr="00A932E4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9" w:type="pct"/>
            <w:gridSpan w:val="7"/>
          </w:tcPr>
          <w:p w:rsidR="00CC4C42" w:rsidRPr="00CC4C42" w:rsidRDefault="00DA0D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A932E4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9" w:type="pct"/>
            <w:gridSpan w:val="7"/>
          </w:tcPr>
          <w:p w:rsidR="00CC4C42" w:rsidRPr="00CC4C42" w:rsidRDefault="00DA0D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A932E4">
        <w:tc>
          <w:tcPr>
            <w:tcW w:w="1811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9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974B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974B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974B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974B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974BF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974B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A932E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D27211" w:rsidRPr="00A932E4" w:rsidRDefault="00D27211" w:rsidP="00A93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>Autorka spracovala zaujímavú, ale náročne spracovateľnú tému. Odrazilo sa to aj v 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>te</w:t>
            </w:r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>oretickej časti práce</w:t>
            </w:r>
            <w:r w:rsidR="006A7462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Napriek snahe 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>vytvor</w:t>
            </w:r>
            <w:r w:rsidR="00453694" w:rsidRPr="00A932E4">
              <w:rPr>
                <w:rFonts w:ascii="Times New Roman" w:eastAsia="Times New Roman" w:hAnsi="Times New Roman" w:cs="Times New Roman"/>
                <w:lang w:val="sk-SK" w:eastAsia="cs-CZ"/>
              </w:rPr>
              <w:t>iť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relevantné teoretické východiska pre realizovaný výskum 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nej chýba objasnenie základnej 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>kategó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>rie, premennej výskumu – to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>u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>je voľný čas rodiny (</w:t>
            </w:r>
            <w:r w:rsidR="00EC40CE" w:rsidRPr="00A932E4">
              <w:rPr>
                <w:rFonts w:ascii="Times New Roman" w:eastAsia="Times New Roman" w:hAnsi="Times New Roman" w:cs="Times New Roman"/>
                <w:lang w:val="sk-SK" w:eastAsia="cs-CZ"/>
              </w:rPr>
              <w:t>s dieťaťom predškolského veku).</w:t>
            </w:r>
            <w:r w:rsidR="00FB3BC5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empirickej časti ponúka množstvo dát</w:t>
            </w:r>
            <w:r w:rsidR="00900B32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</w:t>
            </w:r>
            <w:r w:rsidR="004F0013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 pomerne </w:t>
            </w:r>
            <w:r w:rsidR="00900B32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netradičnom usporiadaní, v praktickej časti chýbajú závery výskumu a </w:t>
            </w:r>
            <w:r w:rsidR="00A932E4" w:rsidRPr="00A932E4">
              <w:rPr>
                <w:rFonts w:ascii="Times New Roman" w:eastAsia="Times New Roman" w:hAnsi="Times New Roman" w:cs="Times New Roman"/>
                <w:lang w:val="sk-SK" w:eastAsia="cs-CZ"/>
              </w:rPr>
              <w:t>odporúčanie</w:t>
            </w:r>
            <w:r w:rsidR="00900B32"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do praxe.</w:t>
            </w:r>
          </w:p>
          <w:p w:rsidR="00CC4C42" w:rsidRPr="00CC4C42" w:rsidRDefault="004F0013" w:rsidP="00A932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Kvalitu práce znižujú aj </w:t>
            </w:r>
            <w:r w:rsidR="004974BF" w:rsidRPr="00A932E4">
              <w:rPr>
                <w:rFonts w:ascii="Times New Roman" w:eastAsia="Times New Roman" w:hAnsi="Times New Roman" w:cs="Times New Roman"/>
                <w:lang w:val="sk-SK" w:eastAsia="cs-CZ"/>
              </w:rPr>
              <w:t>preklepy</w:t>
            </w:r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alebo </w:t>
            </w:r>
            <w:r w:rsidR="00A932E4" w:rsidRPr="00A932E4">
              <w:rPr>
                <w:rFonts w:ascii="Times New Roman" w:eastAsia="Times New Roman" w:hAnsi="Times New Roman" w:cs="Times New Roman"/>
                <w:lang w:val="sk-SK" w:eastAsia="cs-CZ"/>
              </w:rPr>
              <w:t>nesprávny</w:t>
            </w:r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spôsob citovania (</w:t>
            </w:r>
            <w:proofErr w:type="spellStart"/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>online</w:t>
            </w:r>
            <w:proofErr w:type="spellEnd"/>
            <w:r w:rsidRPr="00A932E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zdrojov).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0F2EA2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AA5A57">
              <w:rPr>
                <w:rFonts w:ascii="Times New Roman" w:eastAsia="Times New Roman" w:hAnsi="Times New Roman" w:cs="Times New Roman"/>
                <w:lang w:eastAsia="cs-CZ"/>
              </w:rPr>
              <w:t>k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mali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def</w:t>
            </w:r>
            <w:r w:rsidR="00AA5A57">
              <w:rPr>
                <w:rFonts w:ascii="Times New Roman" w:eastAsia="Times New Roman" w:hAnsi="Times New Roman" w:cs="Times New Roman"/>
                <w:lang w:eastAsia="cs-CZ"/>
              </w:rPr>
              <w:t xml:space="preserve">inovaný pojem </w:t>
            </w:r>
            <w:proofErr w:type="spellStart"/>
            <w:r w:rsidR="00AA5A57">
              <w:rPr>
                <w:rFonts w:ascii="Times New Roman" w:eastAsia="Times New Roman" w:hAnsi="Times New Roman" w:cs="Times New Roman"/>
                <w:lang w:eastAsia="cs-CZ"/>
              </w:rPr>
              <w:t>voľný</w:t>
            </w:r>
            <w:proofErr w:type="spellEnd"/>
            <w:r w:rsidR="00AA5A57">
              <w:rPr>
                <w:rFonts w:ascii="Times New Roman" w:eastAsia="Times New Roman" w:hAnsi="Times New Roman" w:cs="Times New Roman"/>
                <w:lang w:eastAsia="cs-CZ"/>
              </w:rPr>
              <w:t xml:space="preserve"> čas rodiny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A5A57"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re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potreby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vášho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výskumu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CC4C42" w:rsidRPr="00CC4C42" w:rsidRDefault="00AA5A57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ko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by 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dizajnovali</w:t>
            </w:r>
            <w:proofErr w:type="spellEnd"/>
            <w:proofErr w:type="gram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váš 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výskum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v 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prípade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kvalitatívnej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orientáci</w:t>
            </w:r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výskumu</w:t>
            </w:r>
            <w:proofErr w:type="spellEnd"/>
            <w:r w:rsidR="00262D54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CC4C42" w:rsidRPr="00CC4C42" w:rsidTr="00A932E4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D2721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D2721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A932E4">
        <w:tc>
          <w:tcPr>
            <w:tcW w:w="3828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19647F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 w:rsidP="00231C08"/>
    <w:sectPr w:rsidR="00DC0D7B" w:rsidSect="00127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CCF" w:rsidRDefault="00E53CCF" w:rsidP="00CC4C42">
      <w:pPr>
        <w:spacing w:after="0" w:line="240" w:lineRule="auto"/>
      </w:pPr>
      <w:r>
        <w:separator/>
      </w:r>
    </w:p>
  </w:endnote>
  <w:endnote w:type="continuationSeparator" w:id="0">
    <w:p w:rsidR="00E53CCF" w:rsidRDefault="00E53CCF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CCF" w:rsidRDefault="00E53CCF" w:rsidP="00CC4C42">
      <w:pPr>
        <w:spacing w:after="0" w:line="240" w:lineRule="auto"/>
      </w:pPr>
      <w:r>
        <w:separator/>
      </w:r>
    </w:p>
  </w:footnote>
  <w:footnote w:type="continuationSeparator" w:id="0">
    <w:p w:rsidR="00E53CCF" w:rsidRDefault="00E53CCF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F2EA2"/>
    <w:rsid w:val="00111510"/>
    <w:rsid w:val="001276A2"/>
    <w:rsid w:val="001331A5"/>
    <w:rsid w:val="0019647F"/>
    <w:rsid w:val="00231C08"/>
    <w:rsid w:val="00262D54"/>
    <w:rsid w:val="00292CC5"/>
    <w:rsid w:val="00453694"/>
    <w:rsid w:val="004974BF"/>
    <w:rsid w:val="004F0013"/>
    <w:rsid w:val="006A7462"/>
    <w:rsid w:val="008E591B"/>
    <w:rsid w:val="00900B32"/>
    <w:rsid w:val="00A932E4"/>
    <w:rsid w:val="00AA5A57"/>
    <w:rsid w:val="00AF3AC9"/>
    <w:rsid w:val="00C72CCE"/>
    <w:rsid w:val="00CC4C42"/>
    <w:rsid w:val="00D04D83"/>
    <w:rsid w:val="00D27211"/>
    <w:rsid w:val="00D81699"/>
    <w:rsid w:val="00DA0D5F"/>
    <w:rsid w:val="00DC0D7B"/>
    <w:rsid w:val="00E33BD4"/>
    <w:rsid w:val="00E53CCF"/>
    <w:rsid w:val="00EC40CE"/>
    <w:rsid w:val="00FB3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2014-06-02T08:03:00Z</dcterms:created>
  <dcterms:modified xsi:type="dcterms:W3CDTF">2014-06-02T08:03:00Z</dcterms:modified>
</cp:coreProperties>
</file>