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77DF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MARIE KOLÍNKOVÁ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77DF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Neziskové organizace v životě člověka s mentálním postižením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E77DF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77DF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77DF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2327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E160B" w:rsidRDefault="00FE160B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FE160B" w:rsidRDefault="00FE160B" w:rsidP="00FE160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téma s jasným vztahem k oboru</w:t>
            </w:r>
          </w:p>
          <w:p w:rsidR="00FE160B" w:rsidRDefault="00FE160B" w:rsidP="00FE160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 práce</w:t>
            </w:r>
          </w:p>
          <w:p w:rsidR="00767AFF" w:rsidRDefault="00767AFF" w:rsidP="00FE160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publikací</w:t>
            </w:r>
          </w:p>
          <w:p w:rsidR="00116E69" w:rsidRDefault="00C24143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Přesné vymezení </w:t>
            </w:r>
            <w:r w:rsidR="00EB4DA3">
              <w:rPr>
                <w:sz w:val="22"/>
                <w:szCs w:val="22"/>
              </w:rPr>
              <w:t xml:space="preserve">cílů kvalitativního výzkumu, </w:t>
            </w:r>
            <w:r w:rsidR="00116E69">
              <w:rPr>
                <w:sz w:val="22"/>
                <w:szCs w:val="22"/>
              </w:rPr>
              <w:t>poměrně homogenní výzkumný soubor, vhodné formulace otázek pro interview se specifickou skupinou respondentů</w:t>
            </w:r>
          </w:p>
          <w:p w:rsidR="00FE160B" w:rsidRDefault="007D5CFF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</w:t>
            </w:r>
            <w:r w:rsidR="00EB4DA3">
              <w:rPr>
                <w:sz w:val="22"/>
                <w:szCs w:val="22"/>
              </w:rPr>
              <w:t xml:space="preserve"> výzkumu je jasně popsán</w:t>
            </w:r>
            <w:r>
              <w:rPr>
                <w:sz w:val="22"/>
                <w:szCs w:val="22"/>
              </w:rPr>
              <w:t>a</w:t>
            </w:r>
          </w:p>
          <w:p w:rsidR="009658FB" w:rsidRDefault="00116E69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Při rozboru rozhovorů postupovala a</w:t>
            </w:r>
            <w:r w:rsidR="009658FB">
              <w:rPr>
                <w:sz w:val="22"/>
                <w:szCs w:val="22"/>
              </w:rPr>
              <w:t xml:space="preserve">utorka </w:t>
            </w:r>
            <w:r>
              <w:rPr>
                <w:sz w:val="22"/>
                <w:szCs w:val="22"/>
              </w:rPr>
              <w:t xml:space="preserve">správně, </w:t>
            </w:r>
            <w:r w:rsidR="009658FB">
              <w:rPr>
                <w:sz w:val="22"/>
                <w:szCs w:val="22"/>
              </w:rPr>
              <w:t>identifikovala v </w:t>
            </w:r>
            <w:r w:rsidR="006B5A84">
              <w:rPr>
                <w:sz w:val="22"/>
                <w:szCs w:val="22"/>
              </w:rPr>
              <w:t>rozhovorech</w:t>
            </w:r>
            <w:r w:rsidR="009658FB">
              <w:rPr>
                <w:sz w:val="22"/>
                <w:szCs w:val="22"/>
              </w:rPr>
              <w:t xml:space="preserve"> kódy a kategorie</w:t>
            </w:r>
            <w:r w:rsidR="006B5A84">
              <w:rPr>
                <w:sz w:val="22"/>
                <w:szCs w:val="22"/>
              </w:rPr>
              <w:t>,</w:t>
            </w:r>
            <w:r w:rsidR="009658FB">
              <w:rPr>
                <w:sz w:val="22"/>
                <w:szCs w:val="22"/>
              </w:rPr>
              <w:t xml:space="preserve"> s. 47</w:t>
            </w:r>
            <w:r w:rsidR="00FE6E0D">
              <w:rPr>
                <w:sz w:val="22"/>
                <w:szCs w:val="22"/>
              </w:rPr>
              <w:t>, které provází vlastními interpretacemi</w:t>
            </w:r>
          </w:p>
          <w:p w:rsidR="00F26C70" w:rsidRPr="00C24143" w:rsidRDefault="00F26C70" w:rsidP="00116E69">
            <w:pPr>
              <w:pStyle w:val="Odstavecseseznamem"/>
              <w:rPr>
                <w:sz w:val="22"/>
                <w:szCs w:val="22"/>
              </w:rPr>
            </w:pPr>
          </w:p>
          <w:p w:rsidR="00FE160B" w:rsidRDefault="00FE160B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116E69" w:rsidRPr="00116E69" w:rsidRDefault="00116E69" w:rsidP="00116E69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Zpracování teoretické části práce nejde příliš do hloubky</w:t>
            </w:r>
          </w:p>
          <w:p w:rsidR="00626305" w:rsidRPr="00626305" w:rsidRDefault="00116E69" w:rsidP="00626305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 potěšitelné, že </w:t>
            </w:r>
            <w:r w:rsidR="00682452">
              <w:rPr>
                <w:sz w:val="22"/>
                <w:szCs w:val="22"/>
              </w:rPr>
              <w:t>obsah rozhovorů</w:t>
            </w:r>
            <w:r w:rsidR="00626305">
              <w:rPr>
                <w:sz w:val="22"/>
                <w:szCs w:val="22"/>
              </w:rPr>
              <w:t xml:space="preserve"> </w:t>
            </w:r>
            <w:r w:rsidR="00682452">
              <w:rPr>
                <w:sz w:val="22"/>
                <w:szCs w:val="22"/>
              </w:rPr>
              <w:t>vyznívá</w:t>
            </w:r>
            <w:r w:rsidR="00626305">
              <w:rPr>
                <w:sz w:val="22"/>
                <w:szCs w:val="22"/>
              </w:rPr>
              <w:t xml:space="preserve"> ze strany respondentů vůči neziskovým organizacím pozitivně, </w:t>
            </w:r>
            <w:r w:rsidR="00682452">
              <w:rPr>
                <w:sz w:val="22"/>
                <w:szCs w:val="22"/>
              </w:rPr>
              <w:t xml:space="preserve">výsledky výzkumu jsou však </w:t>
            </w:r>
            <w:r w:rsidR="00626305">
              <w:rPr>
                <w:sz w:val="22"/>
                <w:szCs w:val="22"/>
              </w:rPr>
              <w:t>ve své podstatě plytké</w:t>
            </w:r>
            <w:r w:rsidR="002C0FFC">
              <w:rPr>
                <w:sz w:val="22"/>
                <w:szCs w:val="22"/>
              </w:rPr>
              <w:t xml:space="preserve"> a </w:t>
            </w:r>
            <w:r w:rsidR="00626305">
              <w:rPr>
                <w:sz w:val="22"/>
                <w:szCs w:val="22"/>
              </w:rPr>
              <w:t>nepř</w:t>
            </w:r>
            <w:r w:rsidR="002C0FFC">
              <w:rPr>
                <w:sz w:val="22"/>
                <w:szCs w:val="22"/>
              </w:rPr>
              <w:t>inášejí</w:t>
            </w:r>
            <w:r w:rsidR="00626305">
              <w:rPr>
                <w:sz w:val="22"/>
                <w:szCs w:val="22"/>
              </w:rPr>
              <w:t xml:space="preserve"> nová zjištění nebo </w:t>
            </w:r>
            <w:r w:rsidR="002C0FFC">
              <w:rPr>
                <w:sz w:val="22"/>
                <w:szCs w:val="22"/>
              </w:rPr>
              <w:t>jen otázky,</w:t>
            </w:r>
            <w:r w:rsidR="00626305">
              <w:rPr>
                <w:sz w:val="22"/>
                <w:szCs w:val="22"/>
              </w:rPr>
              <w:t xml:space="preserve"> na něž by se dalo navázat dalším výzkumem</w:t>
            </w:r>
          </w:p>
          <w:p w:rsidR="00626305" w:rsidRPr="00626305" w:rsidRDefault="00626305" w:rsidP="00626305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Diskuse nesplňuje svůj účel</w:t>
            </w:r>
          </w:p>
          <w:p w:rsidR="00B411DB" w:rsidRPr="00116E69" w:rsidRDefault="00626305" w:rsidP="00362A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Doporučení pro praxi jsou vágní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7D5CFF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68245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(např.) bychom mohli v průběhu výzkumu získat ještě další materiál?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E6527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D5CFF">
              <w:rPr>
                <w:sz w:val="22"/>
                <w:szCs w:val="22"/>
              </w:rPr>
              <w:t xml:space="preserve"> </w:t>
            </w:r>
            <w:proofErr w:type="gramStart"/>
            <w:r w:rsidR="007D5CFF">
              <w:rPr>
                <w:sz w:val="22"/>
                <w:szCs w:val="22"/>
              </w:rPr>
              <w:t>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D5CFF">
              <w:rPr>
                <w:sz w:val="22"/>
                <w:szCs w:val="22"/>
              </w:rPr>
              <w:t xml:space="preserve"> PhDr. Hana </w:t>
            </w:r>
            <w:proofErr w:type="spellStart"/>
            <w:r w:rsidR="007D5CFF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FC4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DF4" w:rsidRDefault="00E77DF4">
      <w:r>
        <w:separator/>
      </w:r>
    </w:p>
  </w:endnote>
  <w:endnote w:type="continuationSeparator" w:id="0">
    <w:p w:rsidR="00E77DF4" w:rsidRDefault="00E77D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DF4" w:rsidRDefault="00E77DF4">
      <w:r>
        <w:separator/>
      </w:r>
    </w:p>
  </w:footnote>
  <w:footnote w:type="continuationSeparator" w:id="0">
    <w:p w:rsidR="00E77DF4" w:rsidRDefault="00E77DF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C0201"/>
    <w:multiLevelType w:val="hybridMultilevel"/>
    <w:tmpl w:val="71EE55BA"/>
    <w:lvl w:ilvl="0" w:tplc="B37077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D2C"/>
    <w:rsid w:val="000E2C47"/>
    <w:rsid w:val="00116E69"/>
    <w:rsid w:val="00201D2C"/>
    <w:rsid w:val="002C0FFC"/>
    <w:rsid w:val="00362AB0"/>
    <w:rsid w:val="003F5DA2"/>
    <w:rsid w:val="00512982"/>
    <w:rsid w:val="00514664"/>
    <w:rsid w:val="0052327B"/>
    <w:rsid w:val="00526D47"/>
    <w:rsid w:val="0055255D"/>
    <w:rsid w:val="005C219A"/>
    <w:rsid w:val="00626305"/>
    <w:rsid w:val="00682452"/>
    <w:rsid w:val="006847E2"/>
    <w:rsid w:val="006B5A84"/>
    <w:rsid w:val="00730C1A"/>
    <w:rsid w:val="00767AFF"/>
    <w:rsid w:val="007D5CFF"/>
    <w:rsid w:val="009658FB"/>
    <w:rsid w:val="00B411DB"/>
    <w:rsid w:val="00BA3203"/>
    <w:rsid w:val="00C03D7D"/>
    <w:rsid w:val="00C24143"/>
    <w:rsid w:val="00C50B27"/>
    <w:rsid w:val="00D62416"/>
    <w:rsid w:val="00DC1BF5"/>
    <w:rsid w:val="00E6527B"/>
    <w:rsid w:val="00E709EA"/>
    <w:rsid w:val="00E77DF4"/>
    <w:rsid w:val="00EB4DA3"/>
    <w:rsid w:val="00F26C70"/>
    <w:rsid w:val="00FC4B4A"/>
    <w:rsid w:val="00FE160B"/>
    <w:rsid w:val="00FE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E16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0</TotalTime>
  <Pages>2</Pages>
  <Words>317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2014-05-04T11:47:00Z</dcterms:created>
  <dcterms:modified xsi:type="dcterms:W3CDTF">2014-05-04T11:47:00Z</dcterms:modified>
</cp:coreProperties>
</file>