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03D7D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 w:rsidR="00C03D7D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190EB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Renata Kolářová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190EBC" w:rsidP="00362AB0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Direktivita</w:t>
            </w:r>
            <w:proofErr w:type="spellEnd"/>
            <w:r>
              <w:rPr>
                <w:sz w:val="22"/>
                <w:szCs w:val="22"/>
              </w:rPr>
              <w:t xml:space="preserve"> ve výchovném působení pedagoga volného času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6847E2" w:rsidRPr="00C50B27" w:rsidRDefault="00190EB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Mgr. Jana Jurčíková 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190EB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190EB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Kombinovaná 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411DB" w:rsidRDefault="00190EBC" w:rsidP="00190EB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Velmi oceňuji práci studentky Kolářové, která zpracovala bakalářskou práci na téma </w:t>
            </w:r>
            <w:proofErr w:type="spellStart"/>
            <w:r>
              <w:rPr>
                <w:sz w:val="22"/>
                <w:szCs w:val="22"/>
              </w:rPr>
              <w:t>Direktivita</w:t>
            </w:r>
            <w:proofErr w:type="spellEnd"/>
            <w:r>
              <w:rPr>
                <w:sz w:val="22"/>
                <w:szCs w:val="22"/>
              </w:rPr>
              <w:t xml:space="preserve"> ve výchovném působení pedagoga volného času. Jedná se o aktuální a zajímavé téma, které má přímou souvislost s oborem sociální pedagogika. Studentka v rámci teoretické části prokazuje schopnost analýzy a syntézy problému, kdy je patrná nejen logická souvislost teoretické části, ale studentka rovněž prokazuje schopnost vlastního odborného komentáře. V praktické části závěrečné práce jasně uvádí do problematiky zvoleného tématu z výzkumného hlediska. Popisuje, proč se daným tématem zabývá a jaké již byly realizované výzkumy (např. Sak, Saková). Výzkumné cíle i otázky jsou formulovány v pojetí kvalitativní metodologie, kdy jim nechybí patřičná hloubka. V rámci analýzy dat studentka projevila schopnost využívání abstraktivního jazyka. V závěru práce shrnuje empirickou část, kdy zjištění vyplývající z výzkumu shrnuje v několika jasných a přehledných bodech. </w:t>
            </w:r>
          </w:p>
          <w:p w:rsidR="00B411DB" w:rsidRPr="00C50B27" w:rsidRDefault="00190EBC" w:rsidP="00190EB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Bakalářská práce je zpracována na výborné úrovni a doporučuji ji k obhajobě. 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Pr="00C50B27" w:rsidRDefault="00190EB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Nemám otázky k obhajobě. 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190EBC">
              <w:rPr>
                <w:sz w:val="22"/>
                <w:szCs w:val="22"/>
              </w:rPr>
              <w:t xml:space="preserve"> 2. 5. 2014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190EBC">
              <w:rPr>
                <w:sz w:val="22"/>
                <w:szCs w:val="22"/>
              </w:rPr>
              <w:t xml:space="preserve"> Jurčíková Jana v. r. </w:t>
            </w:r>
          </w:p>
        </w:tc>
      </w:tr>
    </w:tbl>
    <w:p w:rsidR="006847E2" w:rsidRDefault="006847E2"/>
    <w:sectPr w:rsidR="006847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1241" w:rsidRDefault="00B51241">
      <w:r>
        <w:separator/>
      </w:r>
    </w:p>
  </w:endnote>
  <w:endnote w:type="continuationSeparator" w:id="0">
    <w:p w:rsidR="00B51241" w:rsidRDefault="00B512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1241" w:rsidRDefault="00B51241">
      <w:r>
        <w:separator/>
      </w:r>
    </w:p>
  </w:footnote>
  <w:footnote w:type="continuationSeparator" w:id="0">
    <w:p w:rsidR="00B51241" w:rsidRDefault="00B51241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51241"/>
    <w:rsid w:val="000E2C47"/>
    <w:rsid w:val="00190EBC"/>
    <w:rsid w:val="00362AB0"/>
    <w:rsid w:val="003F5DA2"/>
    <w:rsid w:val="00512982"/>
    <w:rsid w:val="00514664"/>
    <w:rsid w:val="00526D47"/>
    <w:rsid w:val="0055255D"/>
    <w:rsid w:val="005C219A"/>
    <w:rsid w:val="006847E2"/>
    <w:rsid w:val="00730C1A"/>
    <w:rsid w:val="00B411DB"/>
    <w:rsid w:val="00B51241"/>
    <w:rsid w:val="00BA3203"/>
    <w:rsid w:val="00C03D7D"/>
    <w:rsid w:val="00C50B27"/>
    <w:rsid w:val="00D62416"/>
    <w:rsid w:val="00DC1BF5"/>
    <w:rsid w:val="00E709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rcikova\Downloads\POSUDEK%20VEDOUC&#205;HO%20BAKAL&#193;&#344;SK&#201;%20PR&#193;CE_2012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BAKALÁŘSKÉ PRÁCE_2012</Template>
  <TotalTime>8</TotalTime>
  <Pages>1</Pages>
  <Words>354</Words>
  <Characters>2091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jurcikova</dc:creator>
  <cp:lastModifiedBy>jurcikova</cp:lastModifiedBy>
  <cp:revision>1</cp:revision>
  <cp:lastPrinted>2014-05-02T11:02:00Z</cp:lastPrinted>
  <dcterms:created xsi:type="dcterms:W3CDTF">2014-05-02T10:52:00Z</dcterms:created>
  <dcterms:modified xsi:type="dcterms:W3CDTF">2014-05-02T11:02:00Z</dcterms:modified>
</cp:coreProperties>
</file>