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9"/>
        <w:gridCol w:w="3748"/>
        <w:gridCol w:w="375"/>
        <w:gridCol w:w="363"/>
        <w:gridCol w:w="363"/>
        <w:gridCol w:w="375"/>
        <w:gridCol w:w="351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FF0A0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0A01">
              <w:rPr>
                <w:rFonts w:ascii="Times New Roman" w:eastAsia="Times New Roman" w:hAnsi="Times New Roman" w:cs="Times New Roman"/>
                <w:lang w:eastAsia="cs-CZ"/>
              </w:rPr>
              <w:t xml:space="preserve">Olga </w:t>
            </w:r>
            <w:proofErr w:type="spellStart"/>
            <w:r w:rsidRPr="00FF0A01">
              <w:rPr>
                <w:rFonts w:ascii="Times New Roman" w:eastAsia="Times New Roman" w:hAnsi="Times New Roman" w:cs="Times New Roman"/>
                <w:lang w:eastAsia="cs-CZ"/>
              </w:rPr>
              <w:t>Šalková</w:t>
            </w:r>
            <w:proofErr w:type="spellEnd"/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FF0A0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0A01">
              <w:rPr>
                <w:rFonts w:ascii="Times New Roman" w:eastAsia="Times New Roman" w:hAnsi="Times New Roman" w:cs="Times New Roman"/>
                <w:lang w:eastAsia="cs-CZ"/>
              </w:rPr>
              <w:t>Sociální aspekty vztahu „rodič a mateřská škola“ – porovnání vesnice a města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FF0A0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0A01">
              <w:rPr>
                <w:rFonts w:ascii="Times New Roman" w:eastAsia="Times New Roman" w:hAnsi="Times New Roman" w:cs="Times New Roman"/>
                <w:lang w:eastAsia="cs-CZ"/>
              </w:rPr>
              <w:t>Prof. PhDr. Peter Ondrejkovič, DrSc.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FF0A0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0A01"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FF0A0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0A01"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791F31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91F31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91F31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791F31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91F31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91F31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791F31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91F31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91F31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91F31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791F31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91F31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91F31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FF2DC6" w:rsidRPr="00FF2DC6" w:rsidRDefault="00FF2DC6" w:rsidP="00FF2D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Silné stránky práce</w:t>
            </w:r>
          </w:p>
          <w:p w:rsidR="00FF2DC6" w:rsidRPr="00FF2DC6" w:rsidRDefault="00FF2DC6" w:rsidP="00FF2D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Vhodne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volený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cieľ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práce a jeho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realizácia</w:t>
            </w:r>
            <w:proofErr w:type="spellEnd"/>
          </w:p>
          <w:p w:rsidR="00FF2DC6" w:rsidRPr="00FF2DC6" w:rsidRDefault="00FF2DC6" w:rsidP="00FF2D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Výpočet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štatistickej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významnosti a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tesnosti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závislosti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nameraných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dát </w:t>
            </w:r>
          </w:p>
          <w:p w:rsidR="00FF2DC6" w:rsidRPr="00FF2DC6" w:rsidRDefault="00FF2DC6" w:rsidP="00FF2D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Dobrá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orientácia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v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odbornej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literatúre</w:t>
            </w:r>
            <w:proofErr w:type="spellEnd"/>
          </w:p>
          <w:p w:rsidR="00FF2DC6" w:rsidRPr="00FF2DC6" w:rsidRDefault="00FF2DC6" w:rsidP="00FF2D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FF2DC6" w:rsidRPr="00FF2DC6" w:rsidRDefault="00FF2DC6" w:rsidP="00FF2D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Slabé stránky práce</w:t>
            </w:r>
          </w:p>
          <w:p w:rsidR="00FF2DC6" w:rsidRPr="00FF2DC6" w:rsidRDefault="00FF2DC6" w:rsidP="00FF2D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Konštatovanie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v úvode,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podľa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ktorého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„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Preprimární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školství je bráno, jako doplňující výchovná instituce“ poznačilo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celú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koncepciu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bakalárskej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práce. V </w:t>
            </w:r>
            <w:proofErr w:type="gram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porovnaní</w:t>
            </w:r>
            <w:proofErr w:type="gram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s rodinou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iste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nie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je MŠ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významnejšia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, ale jej hodnota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ako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socializačného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činiteľa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rozhodne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nie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je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iba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„doplňující“.</w:t>
            </w:r>
          </w:p>
          <w:p w:rsidR="00FF2DC6" w:rsidRPr="00FF2DC6" w:rsidRDefault="00FF2DC6" w:rsidP="00FF2D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Popisnosť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nameraných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početností, snaha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nahradiť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analýzu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opisom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tabuliek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CC4C42" w:rsidRPr="00CC4C42" w:rsidRDefault="00FF2DC6" w:rsidP="00FF2D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Praktická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využiteľnosť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práce by si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zaslúžila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>konkrétne</w:t>
            </w:r>
            <w:proofErr w:type="spellEnd"/>
            <w:r w:rsidRPr="00FF2DC6">
              <w:rPr>
                <w:rFonts w:ascii="Times New Roman" w:eastAsia="Times New Roman" w:hAnsi="Times New Roman" w:cs="Times New Roman"/>
                <w:lang w:eastAsia="cs-CZ"/>
              </w:rPr>
              <w:t xml:space="preserve"> návrhy.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F28B0" w:rsidRPr="000F28B0" w:rsidRDefault="000F28B0" w:rsidP="000F28B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1. V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čom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spočívajú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príčiny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odlišnosti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vzťahov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rodičov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a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materských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škôl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v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štatisticky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významných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zisteniach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?</w:t>
            </w:r>
          </w:p>
          <w:p w:rsidR="00CC4C42" w:rsidRDefault="000F28B0" w:rsidP="000F28B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2.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Aký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ďalší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postup </w:t>
            </w:r>
            <w:proofErr w:type="gram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by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ste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navrhovali</w:t>
            </w:r>
            <w:proofErr w:type="gram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v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prípade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pokračovania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riešenia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v porovnávaní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vzťahov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rodičov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a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materských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škôl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na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vidieku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a v </w:t>
            </w:r>
            <w:proofErr w:type="spellStart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>meste</w:t>
            </w:r>
            <w:proofErr w:type="spellEnd"/>
            <w:r w:rsidRPr="000F28B0">
              <w:rPr>
                <w:rFonts w:ascii="Times New Roman" w:eastAsia="Times New Roman" w:hAnsi="Times New Roman" w:cs="Times New Roman"/>
                <w:lang w:eastAsia="cs-CZ"/>
              </w:rPr>
              <w:t xml:space="preserve"> ?</w:t>
            </w:r>
          </w:p>
          <w:p w:rsidR="000F28B0" w:rsidRPr="00CC4C42" w:rsidRDefault="000F28B0" w:rsidP="000F28B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Aký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druh dát nás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oprávňuje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k 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meraniu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tesnosti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závislosti? Má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takéto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meranie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význam,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ak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nie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sú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rozdiely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nameraných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signifikantné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?</w:t>
            </w:r>
          </w:p>
          <w:p w:rsidR="00CC4C42" w:rsidRPr="00CC4C42" w:rsidRDefault="00CC4C42" w:rsidP="000F28B0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91F31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91F31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F800E5">
              <w:rPr>
                <w:rFonts w:ascii="Times New Roman" w:eastAsia="Times New Roman" w:hAnsi="Times New Roman" w:cs="Times New Roman"/>
                <w:lang w:eastAsia="cs-CZ"/>
              </w:rPr>
              <w:t xml:space="preserve"> 10. 05. 2014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873" w:rsidRDefault="00F00873" w:rsidP="00CC4C42">
      <w:pPr>
        <w:spacing w:after="0" w:line="240" w:lineRule="auto"/>
      </w:pPr>
      <w:r>
        <w:separator/>
      </w:r>
    </w:p>
  </w:endnote>
  <w:endnote w:type="continuationSeparator" w:id="0">
    <w:p w:rsidR="00F00873" w:rsidRDefault="00F00873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873" w:rsidRDefault="00F00873" w:rsidP="00CC4C42">
      <w:pPr>
        <w:spacing w:after="0" w:line="240" w:lineRule="auto"/>
      </w:pPr>
      <w:r>
        <w:separator/>
      </w:r>
    </w:p>
  </w:footnote>
  <w:footnote w:type="continuationSeparator" w:id="0">
    <w:p w:rsidR="00F00873" w:rsidRDefault="00F00873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F28B0"/>
    <w:rsid w:val="00791F31"/>
    <w:rsid w:val="008E591B"/>
    <w:rsid w:val="00A30A5E"/>
    <w:rsid w:val="00B739B4"/>
    <w:rsid w:val="00C54520"/>
    <w:rsid w:val="00CC4C42"/>
    <w:rsid w:val="00DC0D7B"/>
    <w:rsid w:val="00EF17DC"/>
    <w:rsid w:val="00F00873"/>
    <w:rsid w:val="00F6238A"/>
    <w:rsid w:val="00F800E5"/>
    <w:rsid w:val="00FF0A01"/>
    <w:rsid w:val="00FF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2227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2014-05-12T08:08:00Z</cp:lastPrinted>
  <dcterms:created xsi:type="dcterms:W3CDTF">2014-05-15T06:58:00Z</dcterms:created>
  <dcterms:modified xsi:type="dcterms:W3CDTF">2014-05-15T06:58:00Z</dcterms:modified>
</cp:coreProperties>
</file>